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3D3F9" w14:textId="0817D09B" w:rsidR="00D12D10" w:rsidRPr="00257FB9" w:rsidRDefault="00C22141">
      <w:pPr>
        <w:widowControl w:val="0"/>
        <w:autoSpaceDE w:val="0"/>
        <w:autoSpaceDN w:val="0"/>
        <w:adjustRightInd w:val="0"/>
        <w:jc w:val="right"/>
        <w:textAlignment w:val="baseline"/>
        <w:rPr>
          <w:rFonts w:asciiTheme="majorEastAsia" w:eastAsiaTheme="majorEastAsia" w:hAnsiTheme="majorEastAsia" w:cs="Times New Roman"/>
          <w:sz w:val="21"/>
          <w:szCs w:val="21"/>
        </w:rPr>
      </w:pPr>
      <w:r w:rsidRPr="00257FB9">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0250AFA6" wp14:editId="146F5F4A">
                <wp:simplePos x="0" y="0"/>
                <wp:positionH relativeFrom="margin">
                  <wp:align>center</wp:align>
                </wp:positionH>
                <wp:positionV relativeFrom="paragraph">
                  <wp:posOffset>10795</wp:posOffset>
                </wp:positionV>
                <wp:extent cx="3590925" cy="346710"/>
                <wp:effectExtent l="0" t="0" r="28575" b="15240"/>
                <wp:wrapNone/>
                <wp:docPr id="21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46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422C5446" w14:textId="77777777" w:rsidR="00D12D10" w:rsidRDefault="00C22141">
                            <w:pPr>
                              <w:jc w:val="center"/>
                              <w:rPr>
                                <w:rFonts w:ascii="ＭＳ ゴシック" w:eastAsia="ＭＳ ゴシック" w:hAnsi="ＭＳ ゴシック"/>
                              </w:rPr>
                            </w:pPr>
                            <w:r>
                              <w:rPr>
                                <w:rFonts w:ascii="ＭＳ ゴシック" w:eastAsia="ＭＳ ゴシック" w:hAnsi="ＭＳ ゴシック"/>
                              </w:rPr>
                              <w:t>金融機関</w:t>
                            </w:r>
                            <w:r>
                              <w:rPr>
                                <w:rFonts w:ascii="ＭＳ ゴシック" w:eastAsia="ＭＳ ゴシック" w:hAnsi="ＭＳ ゴシック" w:hint="eastAsia"/>
                              </w:rPr>
                              <w:t>向け</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50AFA6" id="_x0000_t202" coordsize="21600,21600" o:spt="202" path="m,l,21600r21600,l21600,xe">
                <v:stroke joinstyle="miter"/>
                <v:path gradientshapeok="t" o:connecttype="rect"/>
              </v:shapetype>
              <v:shape id="テキスト ボックス 1" o:spid="_x0000_s1026" type="#_x0000_t202" style="position:absolute;left:0;text-align:left;margin-left:0;margin-top:.85pt;width:282.75pt;height:27.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" filled="f" fillcolor="yellow">
                <v:textbox>
                  <w:txbxContent>
                    <w:p w14:paraId="422C5446" w14:textId="77777777" w:rsidR="00D12D10" w:rsidRDefault="00C22141">
                      <w:pPr>
                        <w:jc w:val="center"/>
                        <w:rPr>
                          <w:rFonts w:ascii="ＭＳ ゴシック" w:eastAsia="ＭＳ ゴシック" w:hAnsi="ＭＳ ゴシック"/>
                        </w:rPr>
                      </w:pPr>
                      <w:r>
                        <w:rPr>
                          <w:rFonts w:ascii="ＭＳ ゴシック" w:eastAsia="ＭＳ ゴシック" w:hAnsi="ＭＳ ゴシック"/>
                        </w:rPr>
                        <w:t>金融機関</w:t>
                      </w:r>
                      <w:r>
                        <w:rPr>
                          <w:rFonts w:ascii="ＭＳ ゴシック" w:eastAsia="ＭＳ ゴシック" w:hAnsi="ＭＳ ゴシック" w:hint="eastAsia"/>
                        </w:rPr>
                        <w:t>向け</w:t>
                      </w:r>
                    </w:p>
                  </w:txbxContent>
                </v:textbox>
                <w10:wrap anchorx="margin"/>
              </v:shape>
            </w:pict>
          </mc:Fallback>
        </mc:AlternateContent>
      </w:r>
    </w:p>
    <w:p w14:paraId="1CE7C5D6" w14:textId="0EE0A27E" w:rsidR="00D12D10" w:rsidRPr="00257FB9" w:rsidRDefault="00D12D10">
      <w:pPr>
        <w:widowControl w:val="0"/>
        <w:autoSpaceDE w:val="0"/>
        <w:autoSpaceDN w:val="0"/>
        <w:adjustRightInd w:val="0"/>
        <w:jc w:val="right"/>
        <w:textAlignment w:val="baseline"/>
        <w:rPr>
          <w:rFonts w:asciiTheme="majorEastAsia" w:eastAsiaTheme="majorEastAsia" w:hAnsiTheme="majorEastAsia" w:cs="Times New Roman"/>
          <w:sz w:val="21"/>
          <w:szCs w:val="21"/>
        </w:rPr>
      </w:pPr>
    </w:p>
    <w:p w14:paraId="029D5612" w14:textId="61F8A8A5" w:rsidR="00D12D10" w:rsidRPr="00257FB9" w:rsidRDefault="003423F4">
      <w:pPr>
        <w:widowControl w:val="0"/>
        <w:overflowPunct w:val="0"/>
        <w:adjustRightInd w:val="0"/>
        <w:jc w:val="right"/>
        <w:textAlignment w:val="baseline"/>
        <w:rPr>
          <w:rFonts w:asciiTheme="majorEastAsia" w:eastAsiaTheme="majorEastAsia" w:hAnsiTheme="majorEastAsia" w:cs="Times New Roman"/>
          <w:sz w:val="21"/>
          <w:szCs w:val="21"/>
        </w:rPr>
      </w:pPr>
      <w:r w:rsidRPr="00257FB9">
        <w:rPr>
          <w:rFonts w:asciiTheme="majorEastAsia" w:eastAsiaTheme="majorEastAsia" w:hAnsiTheme="majorEastAsia" w:cs="Times New Roman" w:hint="eastAsia"/>
          <w:sz w:val="21"/>
          <w:szCs w:val="21"/>
        </w:rPr>
        <w:t>令和</w:t>
      </w:r>
      <w:r w:rsidR="00C721DB">
        <w:rPr>
          <w:rFonts w:asciiTheme="majorEastAsia" w:eastAsiaTheme="majorEastAsia" w:hAnsiTheme="majorEastAsia" w:cs="Times New Roman" w:hint="eastAsia"/>
          <w:sz w:val="21"/>
          <w:szCs w:val="21"/>
        </w:rPr>
        <w:t xml:space="preserve">　　</w:t>
      </w:r>
      <w:r w:rsidR="00C22141" w:rsidRPr="00257FB9">
        <w:rPr>
          <w:rFonts w:asciiTheme="majorEastAsia" w:eastAsiaTheme="majorEastAsia" w:hAnsiTheme="majorEastAsia" w:cs="Times New Roman" w:hint="eastAsia"/>
          <w:sz w:val="21"/>
          <w:szCs w:val="21"/>
        </w:rPr>
        <w:t>年</w:t>
      </w:r>
      <w:r w:rsidR="00C721DB">
        <w:rPr>
          <w:rFonts w:asciiTheme="majorEastAsia" w:eastAsiaTheme="majorEastAsia" w:hAnsiTheme="majorEastAsia" w:cs="Times New Roman" w:hint="eastAsia"/>
          <w:sz w:val="21"/>
          <w:szCs w:val="21"/>
        </w:rPr>
        <w:t xml:space="preserve">　　</w:t>
      </w:r>
      <w:r w:rsidR="00C22141" w:rsidRPr="00257FB9">
        <w:rPr>
          <w:rFonts w:asciiTheme="majorEastAsia" w:eastAsiaTheme="majorEastAsia" w:hAnsiTheme="majorEastAsia" w:cs="Times New Roman" w:hint="eastAsia"/>
          <w:sz w:val="21"/>
          <w:szCs w:val="21"/>
        </w:rPr>
        <w:t>月</w:t>
      </w:r>
      <w:r w:rsidR="00C721DB">
        <w:rPr>
          <w:rFonts w:asciiTheme="majorEastAsia" w:eastAsiaTheme="majorEastAsia" w:hAnsiTheme="majorEastAsia" w:cs="Times New Roman" w:hint="eastAsia"/>
          <w:sz w:val="21"/>
          <w:szCs w:val="21"/>
        </w:rPr>
        <w:t xml:space="preserve">　　</w:t>
      </w:r>
      <w:r w:rsidR="00C22141" w:rsidRPr="00257FB9">
        <w:rPr>
          <w:rFonts w:asciiTheme="majorEastAsia" w:eastAsiaTheme="majorEastAsia" w:hAnsiTheme="majorEastAsia" w:cs="Times New Roman" w:hint="eastAsia"/>
          <w:sz w:val="21"/>
          <w:szCs w:val="21"/>
        </w:rPr>
        <w:t>日</w:t>
      </w:r>
    </w:p>
    <w:p w14:paraId="68FBB446" w14:textId="4A2AAE34" w:rsidR="00D12D10" w:rsidRPr="00257FB9" w:rsidRDefault="005451D5">
      <w:pPr>
        <w:widowControl w:val="0"/>
        <w:overflowPunct w:val="0"/>
        <w:adjustRightInd w:val="0"/>
        <w:textAlignment w:val="baseline"/>
        <w:rPr>
          <w:rFonts w:asciiTheme="majorEastAsia" w:eastAsiaTheme="majorEastAsia" w:hAnsiTheme="majorEastAsia" w:cs="Times New Roman"/>
        </w:rPr>
      </w:pPr>
      <w:r w:rsidRPr="00257FB9">
        <w:rPr>
          <w:rFonts w:asciiTheme="majorEastAsia" w:eastAsiaTheme="majorEastAsia" w:hAnsiTheme="majorEastAsia" w:cs="Times New Roman" w:hint="eastAsia"/>
        </w:rPr>
        <w:t>新事業進出</w:t>
      </w:r>
      <w:r w:rsidR="008C28C5">
        <w:rPr>
          <w:rFonts w:asciiTheme="majorEastAsia" w:eastAsiaTheme="majorEastAsia" w:hAnsiTheme="majorEastAsia" w:cs="Times New Roman" w:hint="eastAsia"/>
        </w:rPr>
        <w:t>・ものづくり商業サービス</w:t>
      </w:r>
      <w:r w:rsidR="00C22141" w:rsidRPr="00257FB9">
        <w:rPr>
          <w:rFonts w:asciiTheme="majorEastAsia" w:eastAsiaTheme="majorEastAsia" w:hAnsiTheme="majorEastAsia" w:cs="Times New Roman" w:hint="eastAsia"/>
        </w:rPr>
        <w:t>補助金事務局御中</w:t>
      </w:r>
    </w:p>
    <w:p w14:paraId="1B3FC311" w14:textId="77777777" w:rsidR="00D12D10" w:rsidRPr="00745A8D" w:rsidRDefault="00D12D10">
      <w:pPr>
        <w:widowControl w:val="0"/>
        <w:overflowPunct w:val="0"/>
        <w:adjustRightInd w:val="0"/>
        <w:ind w:firstLineChars="2400" w:firstLine="5760"/>
        <w:textAlignment w:val="baseline"/>
        <w:rPr>
          <w:rFonts w:asciiTheme="majorEastAsia" w:eastAsiaTheme="majorEastAsia" w:hAnsiTheme="majorEastAsia" w:cs="Times New Roman"/>
        </w:rPr>
      </w:pPr>
    </w:p>
    <w:p w14:paraId="1455EF88" w14:textId="36975FC1" w:rsidR="00055180" w:rsidRPr="00257FB9" w:rsidRDefault="004A5415" w:rsidP="00055180">
      <w:pPr>
        <w:widowControl w:val="0"/>
        <w:overflowPunct w:val="0"/>
        <w:adjustRightInd w:val="0"/>
        <w:jc w:val="right"/>
        <w:textAlignment w:val="baseline"/>
        <w:rPr>
          <w:rFonts w:asciiTheme="majorEastAsia" w:eastAsiaTheme="majorEastAsia" w:hAnsiTheme="majorEastAsia" w:cs="Times New Roman"/>
          <w:lang w:eastAsia="zh-TW"/>
        </w:rPr>
      </w:pPr>
      <w:r w:rsidRPr="00257FB9">
        <w:rPr>
          <w:rFonts w:asciiTheme="majorEastAsia" w:eastAsiaTheme="majorEastAsia" w:hAnsiTheme="majorEastAsia" w:cs="Times New Roman" w:hint="eastAsia"/>
          <w:lang w:eastAsia="zh-TW"/>
        </w:rPr>
        <w:t>【金融機関】</w:t>
      </w:r>
      <w:r w:rsidR="00055180" w:rsidRPr="00257FB9">
        <w:rPr>
          <w:rFonts w:asciiTheme="majorEastAsia" w:eastAsiaTheme="majorEastAsia" w:hAnsiTheme="majorEastAsia" w:cs="Times New Roman"/>
          <w:lang w:eastAsia="zh-TW"/>
        </w:rPr>
        <w:tab/>
      </w:r>
      <w:r w:rsidR="00055180" w:rsidRPr="00257FB9">
        <w:rPr>
          <w:rFonts w:asciiTheme="majorEastAsia" w:eastAsiaTheme="majorEastAsia" w:hAnsiTheme="majorEastAsia" w:cs="Times New Roman"/>
          <w:lang w:eastAsia="zh-TW"/>
        </w:rPr>
        <w:tab/>
      </w:r>
      <w:r w:rsidR="00055180" w:rsidRPr="00257FB9">
        <w:rPr>
          <w:rFonts w:asciiTheme="majorEastAsia" w:eastAsiaTheme="majorEastAsia" w:hAnsiTheme="majorEastAsia" w:cs="Times New Roman"/>
          <w:lang w:eastAsia="zh-TW"/>
        </w:rPr>
        <w:tab/>
      </w:r>
      <w:r w:rsidR="00055180"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p>
    <w:p w14:paraId="37BEC8C8" w14:textId="38C58E9E" w:rsidR="00055180" w:rsidRPr="00257FB9" w:rsidRDefault="00881573" w:rsidP="00055180">
      <w:pPr>
        <w:widowControl w:val="0"/>
        <w:overflowPunct w:val="0"/>
        <w:adjustRightInd w:val="0"/>
        <w:jc w:val="right"/>
        <w:textAlignment w:val="baseline"/>
        <w:rPr>
          <w:rFonts w:asciiTheme="majorEastAsia" w:eastAsiaTheme="majorEastAsia" w:hAnsiTheme="majorEastAsia" w:cs="Times New Roman"/>
          <w:lang w:eastAsia="zh-TW"/>
        </w:rPr>
      </w:pPr>
      <w:r w:rsidRPr="00745A8D">
        <w:rPr>
          <w:rFonts w:asciiTheme="majorEastAsia" w:eastAsiaTheme="majorEastAsia" w:hAnsiTheme="majorEastAsia" w:cs="Times New Roman" w:hint="eastAsia"/>
          <w:spacing w:val="120"/>
          <w:fitText w:val="1200" w:id="-712665088"/>
          <w:lang w:eastAsia="zh-TW"/>
        </w:rPr>
        <w:t>所在</w:t>
      </w:r>
      <w:r w:rsidRPr="00745A8D">
        <w:rPr>
          <w:rFonts w:asciiTheme="majorEastAsia" w:eastAsiaTheme="majorEastAsia" w:hAnsiTheme="majorEastAsia" w:cs="Times New Roman" w:hint="eastAsia"/>
          <w:fitText w:val="1200" w:id="-712665088"/>
          <w:lang w:eastAsia="zh-TW"/>
        </w:rPr>
        <w:t>地</w:t>
      </w:r>
      <w:r w:rsidR="0023306F"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p>
    <w:p w14:paraId="51911063" w14:textId="1EFE7608" w:rsidR="00055180" w:rsidRPr="00257FB9" w:rsidRDefault="00C22141" w:rsidP="00055180">
      <w:pPr>
        <w:widowControl w:val="0"/>
        <w:overflowPunct w:val="0"/>
        <w:adjustRightInd w:val="0"/>
        <w:jc w:val="right"/>
        <w:textAlignment w:val="baseline"/>
        <w:rPr>
          <w:rFonts w:asciiTheme="majorEastAsia" w:eastAsiaTheme="majorEastAsia" w:hAnsiTheme="majorEastAsia" w:cs="Times New Roman"/>
          <w:lang w:eastAsia="zh-TW"/>
        </w:rPr>
      </w:pPr>
      <w:r w:rsidRPr="00745A8D">
        <w:rPr>
          <w:rFonts w:asciiTheme="majorEastAsia" w:eastAsiaTheme="majorEastAsia" w:hAnsiTheme="majorEastAsia" w:cs="Times New Roman" w:hint="eastAsia"/>
          <w:spacing w:val="360"/>
          <w:fitText w:val="1200" w:id="-720048125"/>
          <w:lang w:eastAsia="zh-TW"/>
        </w:rPr>
        <w:t>名</w:t>
      </w:r>
      <w:r w:rsidRPr="00745A8D">
        <w:rPr>
          <w:rFonts w:asciiTheme="majorEastAsia" w:eastAsiaTheme="majorEastAsia" w:hAnsiTheme="majorEastAsia" w:cs="Times New Roman" w:hint="eastAsia"/>
          <w:fitText w:val="1200" w:id="-720048125"/>
          <w:lang w:eastAsia="zh-TW"/>
        </w:rPr>
        <w:t>称</w:t>
      </w:r>
      <w:r w:rsidR="0023306F"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p>
    <w:p w14:paraId="333ED1A8" w14:textId="41BCAB3F" w:rsidR="00055180" w:rsidRPr="00257FB9" w:rsidRDefault="00C22141" w:rsidP="00055180">
      <w:pPr>
        <w:widowControl w:val="0"/>
        <w:overflowPunct w:val="0"/>
        <w:adjustRightInd w:val="0"/>
        <w:jc w:val="right"/>
        <w:textAlignment w:val="baseline"/>
        <w:rPr>
          <w:rFonts w:asciiTheme="majorEastAsia" w:eastAsiaTheme="majorEastAsia" w:hAnsiTheme="majorEastAsia" w:cs="Times New Roman"/>
          <w:lang w:eastAsia="zh-TW"/>
        </w:rPr>
      </w:pPr>
      <w:r w:rsidRPr="00472E76">
        <w:rPr>
          <w:rFonts w:asciiTheme="majorEastAsia" w:eastAsiaTheme="majorEastAsia" w:hAnsiTheme="majorEastAsia" w:cs="Times New Roman" w:hint="eastAsia"/>
          <w:fitText w:val="1200" w:id="-720048124"/>
          <w:lang w:eastAsia="zh-TW"/>
        </w:rPr>
        <w:t>代表者役職</w:t>
      </w:r>
      <w:r w:rsidR="0023306F"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p>
    <w:p w14:paraId="79267146" w14:textId="09BAB380" w:rsidR="00055180" w:rsidRPr="00257FB9" w:rsidRDefault="00C22141" w:rsidP="00055180">
      <w:pPr>
        <w:widowControl w:val="0"/>
        <w:overflowPunct w:val="0"/>
        <w:adjustRightInd w:val="0"/>
        <w:jc w:val="right"/>
        <w:textAlignment w:val="baseline"/>
        <w:rPr>
          <w:rFonts w:asciiTheme="majorEastAsia" w:eastAsiaTheme="majorEastAsia" w:hAnsiTheme="majorEastAsia" w:cs="Times New Roman"/>
          <w:lang w:eastAsia="zh-TW"/>
        </w:rPr>
      </w:pPr>
      <w:r w:rsidRPr="00472E76">
        <w:rPr>
          <w:rFonts w:asciiTheme="majorEastAsia" w:eastAsiaTheme="majorEastAsia" w:hAnsiTheme="majorEastAsia" w:cs="Times New Roman" w:hint="eastAsia"/>
          <w:fitText w:val="1200" w:id="-720047872"/>
          <w:lang w:eastAsia="zh-TW"/>
        </w:rPr>
        <w:t>代表者氏名</w:t>
      </w:r>
      <w:r w:rsidR="0023306F"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r w:rsidR="0023306F" w:rsidRPr="00257FB9">
        <w:rPr>
          <w:rFonts w:asciiTheme="majorEastAsia" w:eastAsiaTheme="majorEastAsia" w:hAnsiTheme="majorEastAsia" w:cs="Times New Roman"/>
          <w:lang w:eastAsia="zh-TW"/>
        </w:rPr>
        <w:tab/>
      </w:r>
    </w:p>
    <w:p w14:paraId="371DAE53" w14:textId="6E961641" w:rsidR="00D12D10" w:rsidRPr="00257FB9" w:rsidRDefault="00D12D10" w:rsidP="00257FB9">
      <w:pPr>
        <w:widowControl w:val="0"/>
        <w:overflowPunct w:val="0"/>
        <w:adjustRightInd w:val="0"/>
        <w:ind w:right="480"/>
        <w:textAlignment w:val="baseline"/>
        <w:rPr>
          <w:rFonts w:asciiTheme="majorEastAsia" w:eastAsiaTheme="majorEastAsia" w:hAnsiTheme="majorEastAsia" w:cs="Times New Roman"/>
          <w:lang w:eastAsia="zh-TW"/>
        </w:rPr>
      </w:pPr>
    </w:p>
    <w:p w14:paraId="08B5847E" w14:textId="77777777" w:rsidR="00D12D10" w:rsidRPr="00257FB9" w:rsidRDefault="00D12D10">
      <w:pPr>
        <w:widowControl w:val="0"/>
        <w:overflowPunct w:val="0"/>
        <w:adjustRightInd w:val="0"/>
        <w:textAlignment w:val="baseline"/>
        <w:rPr>
          <w:rFonts w:asciiTheme="majorEastAsia" w:eastAsiaTheme="majorEastAsia" w:hAnsiTheme="majorEastAsia" w:cs="Times New Roman"/>
          <w:lang w:eastAsia="zh-TW"/>
        </w:rPr>
      </w:pPr>
    </w:p>
    <w:p w14:paraId="1F737935" w14:textId="131E3C6B" w:rsidR="00D12D10" w:rsidRPr="00257FB9" w:rsidRDefault="00C22141" w:rsidP="00153CC7">
      <w:pPr>
        <w:widowControl w:val="0"/>
        <w:overflowPunct w:val="0"/>
        <w:adjustRightInd w:val="0"/>
        <w:jc w:val="center"/>
        <w:textAlignment w:val="baseline"/>
        <w:rPr>
          <w:rFonts w:asciiTheme="majorEastAsia" w:eastAsiaTheme="majorEastAsia" w:hAnsiTheme="majorEastAsia" w:cs="Times New Roman"/>
        </w:rPr>
      </w:pPr>
      <w:r w:rsidRPr="00257FB9">
        <w:rPr>
          <w:rFonts w:asciiTheme="majorEastAsia" w:eastAsiaTheme="majorEastAsia" w:hAnsiTheme="majorEastAsia" w:cs="Times New Roman" w:hint="eastAsia"/>
        </w:rPr>
        <w:t>「</w:t>
      </w:r>
      <w:r w:rsidR="00B65237" w:rsidRPr="00257FB9">
        <w:rPr>
          <w:rFonts w:asciiTheme="majorEastAsia" w:eastAsiaTheme="majorEastAsia" w:hAnsiTheme="majorEastAsia" w:cs="Times New Roman" w:hint="eastAsia"/>
        </w:rPr>
        <w:t>新事業進出</w:t>
      </w:r>
      <w:r w:rsidR="00325355">
        <w:rPr>
          <w:rFonts w:asciiTheme="majorEastAsia" w:eastAsiaTheme="majorEastAsia" w:hAnsiTheme="majorEastAsia" w:cs="Times New Roman" w:hint="eastAsia"/>
        </w:rPr>
        <w:t>・ものづくり商業サービス補助</w:t>
      </w:r>
      <w:r w:rsidRPr="00257FB9">
        <w:rPr>
          <w:rFonts w:asciiTheme="majorEastAsia" w:eastAsiaTheme="majorEastAsia" w:hAnsiTheme="majorEastAsia" w:cs="Times New Roman" w:hint="eastAsia"/>
        </w:rPr>
        <w:t>事業」に係る金融機関による確認書</w:t>
      </w:r>
    </w:p>
    <w:p w14:paraId="3D60D130" w14:textId="77777777" w:rsidR="00D12D10" w:rsidRPr="00325355" w:rsidRDefault="00D12D10">
      <w:pPr>
        <w:widowControl w:val="0"/>
        <w:overflowPunct w:val="0"/>
        <w:adjustRightInd w:val="0"/>
        <w:jc w:val="both"/>
        <w:textAlignment w:val="baseline"/>
        <w:rPr>
          <w:rFonts w:asciiTheme="majorEastAsia" w:eastAsiaTheme="majorEastAsia" w:hAnsiTheme="majorEastAsia" w:cs="Times New Roman"/>
        </w:rPr>
      </w:pPr>
    </w:p>
    <w:p w14:paraId="41FB107C" w14:textId="3ECE2492" w:rsidR="00153CC7" w:rsidRPr="00257FB9" w:rsidRDefault="00153CC7" w:rsidP="000E4E0A">
      <w:pPr>
        <w:widowControl w:val="0"/>
        <w:overflowPunct w:val="0"/>
        <w:adjustRightInd w:val="0"/>
        <w:ind w:firstLineChars="100" w:firstLine="220"/>
        <w:jc w:val="both"/>
        <w:textAlignment w:val="baseline"/>
        <w:rPr>
          <w:rFonts w:asciiTheme="majorEastAsia" w:eastAsiaTheme="majorEastAsia" w:hAnsiTheme="majorEastAsia" w:cs="Times New Roman"/>
          <w:sz w:val="22"/>
        </w:rPr>
      </w:pPr>
      <w:r w:rsidRPr="00257FB9">
        <w:rPr>
          <w:rFonts w:asciiTheme="majorEastAsia" w:eastAsiaTheme="majorEastAsia" w:hAnsiTheme="majorEastAsia" w:cs="Times New Roman" w:hint="eastAsia"/>
          <w:sz w:val="22"/>
        </w:rPr>
        <w:t>本確認書は、金融機関等から資金提供を受けて補助事業を実施する場合の事業計画に係る</w:t>
      </w:r>
      <w:r w:rsidR="003F2AF3">
        <w:rPr>
          <w:rFonts w:asciiTheme="majorEastAsia" w:eastAsiaTheme="majorEastAsia" w:hAnsiTheme="majorEastAsia" w:cs="Times New Roman"/>
          <w:sz w:val="22"/>
        </w:rPr>
        <w:br/>
      </w:r>
      <w:r w:rsidRPr="00257FB9">
        <w:rPr>
          <w:rFonts w:asciiTheme="majorEastAsia" w:eastAsiaTheme="majorEastAsia" w:hAnsiTheme="majorEastAsia" w:cs="Times New Roman" w:hint="eastAsia"/>
          <w:sz w:val="22"/>
        </w:rPr>
        <w:t>金融機関向けの確認書です</w:t>
      </w:r>
      <w:r w:rsidR="000E4E0A" w:rsidRPr="00257FB9">
        <w:rPr>
          <w:rFonts w:asciiTheme="majorEastAsia" w:eastAsiaTheme="majorEastAsia" w:hAnsiTheme="majorEastAsia" w:cs="Times New Roman" w:hint="eastAsia"/>
          <w:sz w:val="22"/>
        </w:rPr>
        <w:t>。</w:t>
      </w:r>
    </w:p>
    <w:p w14:paraId="37988AC0" w14:textId="77777777" w:rsidR="00153CC7" w:rsidRPr="00257FB9" w:rsidRDefault="00153CC7">
      <w:pPr>
        <w:widowControl w:val="0"/>
        <w:overflowPunct w:val="0"/>
        <w:adjustRightInd w:val="0"/>
        <w:jc w:val="both"/>
        <w:textAlignment w:val="baseline"/>
        <w:rPr>
          <w:rFonts w:asciiTheme="majorEastAsia" w:eastAsiaTheme="majorEastAsia" w:hAnsiTheme="majorEastAsia"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12D10" w:rsidRPr="00257FB9" w14:paraId="31A9B272" w14:textId="77777777">
        <w:trPr>
          <w:trHeight w:val="2008"/>
        </w:trPr>
        <w:tc>
          <w:tcPr>
            <w:tcW w:w="5000" w:type="pct"/>
            <w:vAlign w:val="center"/>
          </w:tcPr>
          <w:p w14:paraId="46460085" w14:textId="77777777" w:rsidR="00D12D10" w:rsidRPr="00257FB9" w:rsidRDefault="00C22141">
            <w:pPr>
              <w:widowControl w:val="0"/>
              <w:overflowPunct w:val="0"/>
              <w:adjustRightInd w:val="0"/>
              <w:spacing w:line="276" w:lineRule="auto"/>
              <w:ind w:firstLineChars="100" w:firstLine="240"/>
              <w:jc w:val="center"/>
              <w:textAlignment w:val="baseline"/>
              <w:rPr>
                <w:rFonts w:asciiTheme="majorEastAsia" w:eastAsiaTheme="majorEastAsia" w:hAnsiTheme="majorEastAsia" w:cs="Times New Roman"/>
                <w:u w:val="single"/>
                <w:lang w:eastAsia="zh-TW"/>
              </w:rPr>
            </w:pPr>
            <w:r w:rsidRPr="00257FB9">
              <w:rPr>
                <w:rFonts w:asciiTheme="majorEastAsia" w:eastAsiaTheme="majorEastAsia" w:hAnsiTheme="majorEastAsia" w:cs="Times New Roman" w:hint="eastAsia"/>
                <w:u w:val="single"/>
                <w:lang w:eastAsia="zh-TW"/>
              </w:rPr>
              <w:t>記</w:t>
            </w:r>
          </w:p>
          <w:p w14:paraId="068EBF3E" w14:textId="3F79F4D9" w:rsidR="00D12D10" w:rsidRPr="00257FB9" w:rsidRDefault="00C22141">
            <w:pPr>
              <w:widowControl w:val="0"/>
              <w:overflowPunct w:val="0"/>
              <w:adjustRightInd w:val="0"/>
              <w:spacing w:line="276" w:lineRule="auto"/>
              <w:ind w:firstLineChars="100" w:firstLine="240"/>
              <w:jc w:val="both"/>
              <w:textAlignment w:val="baseline"/>
              <w:rPr>
                <w:rFonts w:asciiTheme="majorEastAsia" w:eastAsiaTheme="majorEastAsia" w:hAnsiTheme="majorEastAsia" w:cs="Times New Roman"/>
                <w:u w:val="single"/>
                <w:lang w:eastAsia="zh-TW"/>
              </w:rPr>
            </w:pPr>
            <w:r w:rsidRPr="00257FB9">
              <w:rPr>
                <w:rFonts w:asciiTheme="majorEastAsia" w:eastAsiaTheme="majorEastAsia" w:hAnsiTheme="majorEastAsia" w:cs="Times New Roman" w:hint="eastAsia"/>
                <w:u w:val="single"/>
                <w:lang w:eastAsia="zh-TW"/>
              </w:rPr>
              <w:t>事業者名　：</w:t>
            </w:r>
            <w:r w:rsidR="003F2AF3">
              <w:rPr>
                <w:rFonts w:asciiTheme="majorEastAsia" w:eastAsiaTheme="majorEastAsia" w:hAnsiTheme="majorEastAsia" w:cs="Times New Roman" w:hint="eastAsia"/>
                <w:u w:val="single"/>
                <w:lang w:eastAsia="zh-TW"/>
              </w:rPr>
              <w:t xml:space="preserve">　　　　　　　　</w:t>
            </w:r>
            <w:r w:rsidRPr="00257FB9">
              <w:rPr>
                <w:rFonts w:asciiTheme="majorEastAsia" w:eastAsiaTheme="majorEastAsia" w:hAnsiTheme="majorEastAsia" w:cs="Times New Roman" w:hint="eastAsia"/>
                <w:u w:val="single"/>
                <w:lang w:eastAsia="zh-TW"/>
              </w:rPr>
              <w:t xml:space="preserve">　　　　　　　　　　　　　　　　　　　　　</w:t>
            </w:r>
          </w:p>
          <w:p w14:paraId="2D4B6798" w14:textId="584EEA48" w:rsidR="00D12D10" w:rsidRPr="00257FB9" w:rsidRDefault="00C22141">
            <w:pPr>
              <w:widowControl w:val="0"/>
              <w:overflowPunct w:val="0"/>
              <w:adjustRightInd w:val="0"/>
              <w:spacing w:line="276" w:lineRule="auto"/>
              <w:ind w:firstLineChars="100" w:firstLine="240"/>
              <w:jc w:val="both"/>
              <w:textAlignment w:val="baseline"/>
              <w:rPr>
                <w:rFonts w:asciiTheme="majorEastAsia" w:eastAsiaTheme="majorEastAsia" w:hAnsiTheme="majorEastAsia" w:cs="Times New Roman"/>
                <w:kern w:val="2"/>
                <w:u w:val="single"/>
                <w:lang w:eastAsia="zh-TW"/>
              </w:rPr>
            </w:pPr>
            <w:r w:rsidRPr="00257FB9">
              <w:rPr>
                <w:rFonts w:asciiTheme="majorEastAsia" w:eastAsiaTheme="majorEastAsia" w:hAnsiTheme="majorEastAsia" w:cs="Times New Roman" w:hint="eastAsia"/>
                <w:kern w:val="2"/>
                <w:u w:val="single"/>
                <w:lang w:eastAsia="zh-TW"/>
              </w:rPr>
              <w:t>事業計画名：</w:t>
            </w:r>
            <w:r w:rsidR="002A2B03" w:rsidRPr="00257FB9">
              <w:rPr>
                <w:rFonts w:asciiTheme="majorEastAsia" w:eastAsiaTheme="majorEastAsia" w:hAnsiTheme="majorEastAsia" w:cs="Times New Roman" w:hint="eastAsia"/>
                <w:kern w:val="2"/>
                <w:u w:val="single"/>
                <w:lang w:eastAsia="zh-TW"/>
              </w:rPr>
              <w:t xml:space="preserve">　　　　　　　　　　　　</w:t>
            </w:r>
            <w:r w:rsidRPr="00257FB9">
              <w:rPr>
                <w:rFonts w:asciiTheme="majorEastAsia" w:eastAsiaTheme="majorEastAsia" w:hAnsiTheme="majorEastAsia" w:cs="Times New Roman" w:hint="eastAsia"/>
                <w:kern w:val="2"/>
                <w:u w:val="single"/>
                <w:lang w:eastAsia="zh-TW"/>
              </w:rPr>
              <w:t xml:space="preserve">　　　　　　　　　　　　　　　　　</w:t>
            </w:r>
          </w:p>
          <w:p w14:paraId="17B676F1" w14:textId="77777777" w:rsidR="00D12D10" w:rsidRPr="00257FB9" w:rsidRDefault="00C22141" w:rsidP="00827D29">
            <w:pPr>
              <w:widowControl w:val="0"/>
              <w:overflowPunct w:val="0"/>
              <w:adjustRightInd w:val="0"/>
              <w:spacing w:line="276" w:lineRule="auto"/>
              <w:ind w:firstLineChars="100" w:firstLine="240"/>
              <w:jc w:val="both"/>
              <w:textAlignment w:val="baseline"/>
              <w:rPr>
                <w:rFonts w:asciiTheme="majorEastAsia" w:eastAsiaTheme="majorEastAsia" w:hAnsiTheme="majorEastAsia" w:cs="Times New Roman"/>
                <w:kern w:val="2"/>
                <w:u w:val="single"/>
                <w:lang w:eastAsia="zh-TW"/>
              </w:rPr>
            </w:pPr>
            <w:r w:rsidRPr="00257FB9">
              <w:rPr>
                <w:rFonts w:asciiTheme="majorEastAsia" w:eastAsiaTheme="majorEastAsia" w:hAnsiTheme="majorEastAsia" w:cs="Times New Roman" w:hint="eastAsia"/>
                <w:kern w:val="2"/>
                <w:lang w:eastAsia="zh-TW"/>
              </w:rPr>
              <w:t xml:space="preserve">　　　　　　</w:t>
            </w:r>
            <w:r w:rsidRPr="00257FB9">
              <w:rPr>
                <w:rFonts w:asciiTheme="majorEastAsia" w:eastAsiaTheme="majorEastAsia" w:hAnsiTheme="majorEastAsia" w:cs="Times New Roman" w:hint="eastAsia"/>
                <w:kern w:val="2"/>
                <w:u w:val="single"/>
                <w:lang w:eastAsia="zh-TW"/>
              </w:rPr>
              <w:t xml:space="preserve">　　　　　　　　　　　　　　　　　　　　　　　　　　　　　</w:t>
            </w:r>
          </w:p>
          <w:p w14:paraId="53D51C40" w14:textId="3D4A36B5" w:rsidR="00827D29" w:rsidRPr="00257FB9" w:rsidRDefault="00827D29" w:rsidP="00827D29">
            <w:pPr>
              <w:widowControl w:val="0"/>
              <w:overflowPunct w:val="0"/>
              <w:adjustRightInd w:val="0"/>
              <w:spacing w:line="276" w:lineRule="auto"/>
              <w:ind w:firstLineChars="100" w:firstLine="240"/>
              <w:jc w:val="both"/>
              <w:textAlignment w:val="baseline"/>
              <w:rPr>
                <w:rFonts w:asciiTheme="majorEastAsia" w:eastAsiaTheme="majorEastAsia" w:hAnsiTheme="majorEastAsia" w:cs="Times New Roman"/>
                <w:kern w:val="2"/>
                <w:u w:val="single"/>
                <w:lang w:eastAsia="zh-TW"/>
              </w:rPr>
            </w:pPr>
          </w:p>
        </w:tc>
      </w:tr>
    </w:tbl>
    <w:p w14:paraId="562F882B" w14:textId="77777777" w:rsidR="00D12D10" w:rsidRPr="00257FB9" w:rsidRDefault="00D12D10">
      <w:pPr>
        <w:widowControl w:val="0"/>
        <w:overflowPunct w:val="0"/>
        <w:adjustRightInd w:val="0"/>
        <w:textAlignment w:val="baseline"/>
        <w:rPr>
          <w:rFonts w:asciiTheme="majorEastAsia" w:eastAsiaTheme="majorEastAsia" w:hAnsiTheme="majorEastAsia" w:cs="Times New Roman"/>
          <w:lang w:eastAsia="zh-TW"/>
        </w:rPr>
      </w:pPr>
    </w:p>
    <w:p w14:paraId="7887C1C5" w14:textId="7B4CE442" w:rsidR="00D12D10" w:rsidRPr="00257FB9" w:rsidRDefault="00C22141">
      <w:pPr>
        <w:widowControl w:val="0"/>
        <w:overflowPunct w:val="0"/>
        <w:adjustRightInd w:val="0"/>
        <w:ind w:firstLineChars="100" w:firstLine="240"/>
        <w:jc w:val="both"/>
        <w:textAlignment w:val="baseline"/>
        <w:rPr>
          <w:rFonts w:asciiTheme="majorEastAsia" w:eastAsiaTheme="majorEastAsia" w:hAnsiTheme="majorEastAsia" w:cs="Times New Roman"/>
        </w:rPr>
      </w:pPr>
      <w:r w:rsidRPr="00257FB9">
        <w:rPr>
          <w:rFonts w:asciiTheme="majorEastAsia" w:eastAsiaTheme="majorEastAsia" w:hAnsiTheme="majorEastAsia" w:cs="Times New Roman" w:hint="eastAsia"/>
        </w:rPr>
        <w:t>上記の事業計画の</w:t>
      </w:r>
      <w:r w:rsidR="00AD2839" w:rsidRPr="00257FB9">
        <w:rPr>
          <w:rFonts w:asciiTheme="majorEastAsia" w:eastAsiaTheme="majorEastAsia" w:hAnsiTheme="majorEastAsia" w:cs="Times New Roman" w:hint="eastAsia"/>
        </w:rPr>
        <w:t>策定に協力</w:t>
      </w:r>
      <w:r w:rsidR="00D87469">
        <w:rPr>
          <w:rFonts w:asciiTheme="majorEastAsia" w:eastAsiaTheme="majorEastAsia" w:hAnsiTheme="majorEastAsia" w:cs="Times New Roman" w:hint="eastAsia"/>
        </w:rPr>
        <w:t>し</w:t>
      </w:r>
      <w:r w:rsidR="00AD2839" w:rsidRPr="00257FB9">
        <w:rPr>
          <w:rFonts w:asciiTheme="majorEastAsia" w:eastAsiaTheme="majorEastAsia" w:hAnsiTheme="majorEastAsia" w:cs="Times New Roman" w:hint="eastAsia"/>
        </w:rPr>
        <w:t>、</w:t>
      </w:r>
      <w:r w:rsidR="00D87469">
        <w:rPr>
          <w:rFonts w:asciiTheme="majorEastAsia" w:eastAsiaTheme="majorEastAsia" w:hAnsiTheme="majorEastAsia" w:cs="Times New Roman" w:hint="eastAsia"/>
        </w:rPr>
        <w:t>その</w:t>
      </w:r>
      <w:r w:rsidR="00AD2839" w:rsidRPr="00257FB9">
        <w:rPr>
          <w:rFonts w:asciiTheme="majorEastAsia" w:eastAsiaTheme="majorEastAsia" w:hAnsiTheme="majorEastAsia" w:cs="Times New Roman" w:hint="eastAsia"/>
        </w:rPr>
        <w:t>内容</w:t>
      </w:r>
      <w:r w:rsidR="000B3445">
        <w:rPr>
          <w:rFonts w:asciiTheme="majorEastAsia" w:eastAsiaTheme="majorEastAsia" w:hAnsiTheme="majorEastAsia" w:cs="Times New Roman" w:hint="eastAsia"/>
        </w:rPr>
        <w:t>が</w:t>
      </w:r>
      <w:r w:rsidR="006C5951" w:rsidRPr="00257FB9">
        <w:rPr>
          <w:rFonts w:asciiTheme="majorEastAsia" w:eastAsiaTheme="majorEastAsia" w:hAnsiTheme="majorEastAsia" w:cs="Times New Roman" w:hint="eastAsia"/>
        </w:rPr>
        <w:t>新事業進出</w:t>
      </w:r>
      <w:r w:rsidR="00656C84">
        <w:rPr>
          <w:rFonts w:asciiTheme="majorEastAsia" w:eastAsiaTheme="majorEastAsia" w:hAnsiTheme="majorEastAsia" w:cs="Times New Roman" w:hint="eastAsia"/>
        </w:rPr>
        <w:t>・ものづくり商業サービス</w:t>
      </w:r>
      <w:r w:rsidR="000B3445">
        <w:rPr>
          <w:rFonts w:asciiTheme="majorEastAsia" w:eastAsiaTheme="majorEastAsia" w:hAnsiTheme="majorEastAsia" w:cs="Times New Roman" w:hint="eastAsia"/>
        </w:rPr>
        <w:t>補助事業</w:t>
      </w:r>
      <w:r w:rsidR="000B7078">
        <w:rPr>
          <w:rFonts w:asciiTheme="majorEastAsia" w:eastAsiaTheme="majorEastAsia" w:hAnsiTheme="majorEastAsia" w:cs="Times New Roman" w:hint="eastAsia"/>
        </w:rPr>
        <w:t>の目的</w:t>
      </w:r>
      <w:r w:rsidR="00AD2839" w:rsidRPr="00257FB9">
        <w:rPr>
          <w:rFonts w:asciiTheme="majorEastAsia" w:eastAsiaTheme="majorEastAsia" w:hAnsiTheme="majorEastAsia" w:cs="Times New Roman" w:hint="eastAsia"/>
        </w:rPr>
        <w:t>に沿った取組であり、</w:t>
      </w:r>
      <w:r w:rsidR="00F9476F">
        <w:rPr>
          <w:rFonts w:asciiTheme="majorEastAsia" w:eastAsiaTheme="majorEastAsia" w:hAnsiTheme="majorEastAsia" w:cs="Times New Roman" w:hint="eastAsia"/>
        </w:rPr>
        <w:t>かつ、</w:t>
      </w:r>
      <w:r w:rsidR="00AD2839" w:rsidRPr="00257FB9">
        <w:rPr>
          <w:rFonts w:asciiTheme="majorEastAsia" w:eastAsiaTheme="majorEastAsia" w:hAnsiTheme="majorEastAsia" w:cs="Times New Roman" w:hint="eastAsia"/>
        </w:rPr>
        <w:t>成果目標の達成が見込まれる</w:t>
      </w:r>
      <w:r w:rsidR="00F9476F">
        <w:rPr>
          <w:rFonts w:asciiTheme="majorEastAsia" w:eastAsiaTheme="majorEastAsia" w:hAnsiTheme="majorEastAsia" w:cs="Times New Roman" w:hint="eastAsia"/>
        </w:rPr>
        <w:t>ものである</w:t>
      </w:r>
      <w:r w:rsidR="00AD2839" w:rsidRPr="00257FB9">
        <w:rPr>
          <w:rFonts w:asciiTheme="majorEastAsia" w:eastAsiaTheme="majorEastAsia" w:hAnsiTheme="majorEastAsia" w:cs="Times New Roman" w:hint="eastAsia"/>
        </w:rPr>
        <w:t>こと</w:t>
      </w:r>
      <w:r w:rsidRPr="00257FB9">
        <w:rPr>
          <w:rFonts w:asciiTheme="majorEastAsia" w:eastAsiaTheme="majorEastAsia" w:hAnsiTheme="majorEastAsia" w:cs="Times New Roman" w:hint="eastAsia"/>
        </w:rPr>
        <w:t>を確認しました。</w:t>
      </w:r>
    </w:p>
    <w:p w14:paraId="217193B7" w14:textId="77777777" w:rsidR="00D12D10" w:rsidRPr="00257FB9" w:rsidRDefault="00D12D10">
      <w:pPr>
        <w:widowControl w:val="0"/>
        <w:overflowPunct w:val="0"/>
        <w:adjustRightInd w:val="0"/>
        <w:textAlignment w:val="baseline"/>
        <w:rPr>
          <w:rFonts w:asciiTheme="majorEastAsia" w:eastAsiaTheme="majorEastAsia" w:hAnsiTheme="majorEastAsia" w:cs="Times New Roman"/>
        </w:rPr>
      </w:pPr>
    </w:p>
    <w:p w14:paraId="1D3CA382" w14:textId="2E9B866B" w:rsidR="00653972" w:rsidRPr="00257FB9" w:rsidRDefault="004A5415">
      <w:pPr>
        <w:widowControl w:val="0"/>
        <w:overflowPunct w:val="0"/>
        <w:adjustRightInd w:val="0"/>
        <w:textAlignment w:val="baseline"/>
        <w:rPr>
          <w:rFonts w:asciiTheme="majorEastAsia" w:eastAsiaTheme="majorEastAsia" w:hAnsiTheme="majorEastAsia" w:cs="Times New Roman"/>
          <w:lang w:eastAsia="zh-TW"/>
        </w:rPr>
      </w:pPr>
      <w:r w:rsidRPr="00257FB9">
        <w:rPr>
          <w:rFonts w:asciiTheme="majorEastAsia" w:eastAsiaTheme="majorEastAsia" w:hAnsiTheme="majorEastAsia" w:cs="Times New Roman" w:hint="eastAsia"/>
          <w:lang w:eastAsia="zh-TW"/>
        </w:rPr>
        <w:t>【金融機関】</w:t>
      </w:r>
    </w:p>
    <w:p w14:paraId="3A596567" w14:textId="34F20CC0" w:rsidR="00D12D10" w:rsidRPr="00257FB9" w:rsidRDefault="00C22141" w:rsidP="0028234B">
      <w:pPr>
        <w:widowControl w:val="0"/>
        <w:overflowPunct w:val="0"/>
        <w:adjustRightInd w:val="0"/>
        <w:spacing w:line="276" w:lineRule="auto"/>
        <w:jc w:val="both"/>
        <w:textAlignment w:val="baseline"/>
        <w:rPr>
          <w:rFonts w:asciiTheme="majorEastAsia" w:eastAsiaTheme="majorEastAsia" w:hAnsiTheme="majorEastAsia" w:cs="Times New Roman"/>
          <w:u w:val="single"/>
          <w:lang w:eastAsia="zh-TW"/>
        </w:rPr>
      </w:pPr>
      <w:r w:rsidRPr="00DC7433">
        <w:rPr>
          <w:rFonts w:asciiTheme="majorEastAsia" w:eastAsiaTheme="majorEastAsia" w:hAnsiTheme="majorEastAsia" w:cs="Times New Roman" w:hint="eastAsia"/>
          <w:spacing w:val="90"/>
          <w:u w:val="single"/>
          <w:fitText w:val="1920" w:id="-720046847"/>
          <w:lang w:eastAsia="zh-TW"/>
        </w:rPr>
        <w:t>担当者</w:t>
      </w:r>
      <w:r w:rsidR="001F4825" w:rsidRPr="00DC7433">
        <w:rPr>
          <w:rFonts w:asciiTheme="majorEastAsia" w:eastAsiaTheme="majorEastAsia" w:hAnsiTheme="majorEastAsia" w:cs="Times New Roman" w:hint="eastAsia"/>
          <w:spacing w:val="90"/>
          <w:u w:val="single"/>
          <w:fitText w:val="1920" w:id="-720046847"/>
          <w:lang w:eastAsia="zh-TW"/>
        </w:rPr>
        <w:t>氏</w:t>
      </w:r>
      <w:r w:rsidRPr="00DC7433">
        <w:rPr>
          <w:rFonts w:asciiTheme="majorEastAsia" w:eastAsiaTheme="majorEastAsia" w:hAnsiTheme="majorEastAsia" w:cs="Times New Roman" w:hint="eastAsia"/>
          <w:u w:val="single"/>
          <w:fitText w:val="1920" w:id="-720046847"/>
          <w:lang w:eastAsia="zh-TW"/>
        </w:rPr>
        <w:t>名</w:t>
      </w:r>
      <w:r w:rsidRPr="00257FB9">
        <w:rPr>
          <w:rFonts w:asciiTheme="majorEastAsia" w:eastAsiaTheme="majorEastAsia" w:hAnsiTheme="majorEastAsia" w:cs="Times New Roman" w:hint="eastAsia"/>
          <w:u w:val="single"/>
          <w:lang w:eastAsia="zh-TW"/>
        </w:rPr>
        <w:t>：</w:t>
      </w:r>
      <w:r w:rsidR="0028234B" w:rsidRPr="00257FB9">
        <w:rPr>
          <w:rFonts w:asciiTheme="majorEastAsia" w:eastAsiaTheme="majorEastAsia" w:hAnsiTheme="majorEastAsia" w:cs="Times New Roman"/>
          <w:u w:val="single"/>
          <w:lang w:eastAsia="zh-TW"/>
        </w:rPr>
        <w:tab/>
      </w:r>
      <w:r w:rsidR="0028234B" w:rsidRPr="00257FB9">
        <w:rPr>
          <w:rFonts w:asciiTheme="majorEastAsia" w:eastAsiaTheme="majorEastAsia" w:hAnsiTheme="majorEastAsia" w:cs="Times New Roman"/>
          <w:u w:val="single"/>
          <w:lang w:eastAsia="zh-TW"/>
        </w:rPr>
        <w:tab/>
      </w:r>
      <w:r w:rsidR="0028234B" w:rsidRPr="00257FB9">
        <w:rPr>
          <w:rFonts w:asciiTheme="majorEastAsia" w:eastAsiaTheme="majorEastAsia" w:hAnsiTheme="majorEastAsia" w:cs="Times New Roman"/>
          <w:u w:val="single"/>
          <w:lang w:eastAsia="zh-TW"/>
        </w:rPr>
        <w:tab/>
      </w:r>
      <w:r w:rsidR="0028234B" w:rsidRPr="00257FB9">
        <w:rPr>
          <w:rFonts w:asciiTheme="majorEastAsia" w:eastAsiaTheme="majorEastAsia" w:hAnsiTheme="majorEastAsia" w:cs="Times New Roman"/>
          <w:u w:val="single"/>
          <w:lang w:eastAsia="zh-TW"/>
        </w:rPr>
        <w:tab/>
      </w:r>
      <w:r w:rsidR="0028234B" w:rsidRPr="00257FB9">
        <w:rPr>
          <w:rFonts w:asciiTheme="majorEastAsia" w:eastAsiaTheme="majorEastAsia" w:hAnsiTheme="majorEastAsia" w:cs="Times New Roman"/>
          <w:u w:val="single"/>
          <w:lang w:eastAsia="zh-TW"/>
        </w:rPr>
        <w:tab/>
      </w:r>
      <w:r w:rsidR="0028234B" w:rsidRPr="00257FB9">
        <w:rPr>
          <w:rFonts w:asciiTheme="majorEastAsia" w:eastAsiaTheme="majorEastAsia" w:hAnsiTheme="majorEastAsia" w:cs="Times New Roman"/>
          <w:u w:val="single"/>
          <w:lang w:eastAsia="zh-TW"/>
        </w:rPr>
        <w:tab/>
      </w:r>
      <w:r w:rsidR="0028234B" w:rsidRPr="00257FB9">
        <w:rPr>
          <w:rFonts w:asciiTheme="majorEastAsia" w:eastAsiaTheme="majorEastAsia" w:hAnsiTheme="majorEastAsia" w:cs="Times New Roman"/>
          <w:u w:val="single"/>
          <w:lang w:eastAsia="zh-TW"/>
        </w:rPr>
        <w:tab/>
        <w:t xml:space="preserve"> </w:t>
      </w:r>
    </w:p>
    <w:p w14:paraId="26C95457" w14:textId="69245AED" w:rsidR="00293299" w:rsidRPr="00257FB9" w:rsidRDefault="00293299" w:rsidP="0028234B">
      <w:pPr>
        <w:widowControl w:val="0"/>
        <w:overflowPunct w:val="0"/>
        <w:adjustRightInd w:val="0"/>
        <w:spacing w:line="276" w:lineRule="auto"/>
        <w:jc w:val="both"/>
        <w:textAlignment w:val="baseline"/>
        <w:rPr>
          <w:rFonts w:asciiTheme="majorEastAsia" w:eastAsiaTheme="majorEastAsia" w:hAnsiTheme="majorEastAsia" w:cs="Times New Roman"/>
          <w:spacing w:val="160"/>
          <w:u w:val="single"/>
        </w:rPr>
      </w:pPr>
      <w:r w:rsidRPr="00472E76">
        <w:rPr>
          <w:rFonts w:asciiTheme="majorEastAsia" w:eastAsiaTheme="majorEastAsia" w:hAnsiTheme="majorEastAsia" w:cs="Times New Roman" w:hint="eastAsia"/>
          <w:spacing w:val="60"/>
          <w:u w:val="single"/>
          <w:fitText w:val="1920" w:id="-716683518"/>
        </w:rPr>
        <w:t>本店/支店</w:t>
      </w:r>
      <w:r w:rsidRPr="00472E76">
        <w:rPr>
          <w:rFonts w:asciiTheme="majorEastAsia" w:eastAsiaTheme="majorEastAsia" w:hAnsiTheme="majorEastAsia" w:cs="Times New Roman" w:hint="eastAsia"/>
          <w:spacing w:val="30"/>
          <w:u w:val="single"/>
          <w:fitText w:val="1920" w:id="-716683518"/>
        </w:rPr>
        <w:t>名</w:t>
      </w:r>
      <w:r w:rsidRPr="00257FB9">
        <w:rPr>
          <w:rFonts w:asciiTheme="majorEastAsia" w:eastAsiaTheme="majorEastAsia" w:hAnsiTheme="majorEastAsia" w:cs="Times New Roman" w:hint="eastAsia"/>
          <w:u w:val="single"/>
        </w:rPr>
        <w:t>：</w:t>
      </w:r>
      <w:r w:rsidRPr="00257FB9">
        <w:rPr>
          <w:rFonts w:asciiTheme="majorEastAsia" w:eastAsiaTheme="majorEastAsia" w:hAnsiTheme="majorEastAsia" w:cs="Times New Roman"/>
          <w:u w:val="single"/>
        </w:rPr>
        <w:tab/>
      </w:r>
      <w:r w:rsidRPr="00257FB9">
        <w:rPr>
          <w:rFonts w:asciiTheme="majorEastAsia" w:eastAsiaTheme="majorEastAsia" w:hAnsiTheme="majorEastAsia" w:cs="Times New Roman"/>
          <w:spacing w:val="160"/>
          <w:u w:val="single"/>
        </w:rPr>
        <w:tab/>
      </w:r>
      <w:r w:rsidRPr="00257FB9">
        <w:rPr>
          <w:rFonts w:asciiTheme="majorEastAsia" w:eastAsiaTheme="majorEastAsia" w:hAnsiTheme="majorEastAsia" w:cs="Times New Roman"/>
          <w:spacing w:val="160"/>
          <w:u w:val="single"/>
        </w:rPr>
        <w:tab/>
      </w:r>
      <w:r w:rsidRPr="00257FB9">
        <w:rPr>
          <w:rFonts w:asciiTheme="majorEastAsia" w:eastAsiaTheme="majorEastAsia" w:hAnsiTheme="majorEastAsia" w:cs="Times New Roman"/>
          <w:spacing w:val="160"/>
          <w:u w:val="single"/>
        </w:rPr>
        <w:tab/>
      </w:r>
      <w:r w:rsidRPr="00257FB9">
        <w:rPr>
          <w:rFonts w:asciiTheme="majorEastAsia" w:eastAsiaTheme="majorEastAsia" w:hAnsiTheme="majorEastAsia" w:cs="Times New Roman"/>
          <w:spacing w:val="160"/>
          <w:u w:val="single"/>
        </w:rPr>
        <w:tab/>
      </w:r>
      <w:r w:rsidR="00613562" w:rsidRPr="00257FB9">
        <w:rPr>
          <w:rFonts w:asciiTheme="majorEastAsia" w:eastAsiaTheme="majorEastAsia" w:hAnsiTheme="majorEastAsia" w:cs="Times New Roman" w:hint="eastAsia"/>
          <w:spacing w:val="160"/>
          <w:u w:val="single"/>
        </w:rPr>
        <w:t xml:space="preserve">    </w:t>
      </w:r>
    </w:p>
    <w:p w14:paraId="1293FC95" w14:textId="5A812084" w:rsidR="00D12D10" w:rsidRPr="00257FB9" w:rsidRDefault="00C22141" w:rsidP="0028234B">
      <w:pPr>
        <w:widowControl w:val="0"/>
        <w:overflowPunct w:val="0"/>
        <w:adjustRightInd w:val="0"/>
        <w:spacing w:line="276" w:lineRule="auto"/>
        <w:jc w:val="both"/>
        <w:textAlignment w:val="baseline"/>
        <w:rPr>
          <w:rFonts w:asciiTheme="majorEastAsia" w:eastAsiaTheme="majorEastAsia" w:hAnsiTheme="majorEastAsia" w:cs="Times New Roman"/>
          <w:u w:val="single"/>
        </w:rPr>
      </w:pPr>
      <w:r w:rsidRPr="00472E76">
        <w:rPr>
          <w:rFonts w:asciiTheme="majorEastAsia" w:eastAsiaTheme="majorEastAsia" w:hAnsiTheme="majorEastAsia" w:cs="Times New Roman" w:hint="eastAsia"/>
          <w:spacing w:val="150"/>
          <w:u w:val="single"/>
          <w:fitText w:val="1920" w:id="-716683775"/>
        </w:rPr>
        <w:t>所属部</w:t>
      </w:r>
      <w:r w:rsidRPr="00472E76">
        <w:rPr>
          <w:rFonts w:asciiTheme="majorEastAsia" w:eastAsiaTheme="majorEastAsia" w:hAnsiTheme="majorEastAsia" w:cs="Times New Roman" w:hint="eastAsia"/>
          <w:spacing w:val="30"/>
          <w:u w:val="single"/>
          <w:fitText w:val="1920" w:id="-716683775"/>
        </w:rPr>
        <w:t>署</w:t>
      </w:r>
      <w:r w:rsidRPr="00257FB9">
        <w:rPr>
          <w:rFonts w:asciiTheme="majorEastAsia" w:eastAsiaTheme="majorEastAsia" w:hAnsiTheme="majorEastAsia" w:cs="Times New Roman" w:hint="eastAsia"/>
          <w:u w:val="single"/>
        </w:rPr>
        <w:t>：</w:t>
      </w:r>
      <w:r w:rsidR="0028234B" w:rsidRPr="00257FB9">
        <w:rPr>
          <w:rFonts w:asciiTheme="majorEastAsia" w:eastAsiaTheme="majorEastAsia" w:hAnsiTheme="majorEastAsia" w:cs="Times New Roman"/>
          <w:u w:val="single"/>
        </w:rPr>
        <w:tab/>
      </w:r>
      <w:r w:rsidR="0028234B" w:rsidRPr="00257FB9">
        <w:rPr>
          <w:rFonts w:asciiTheme="majorEastAsia" w:eastAsiaTheme="majorEastAsia" w:hAnsiTheme="majorEastAsia" w:cs="Times New Roman"/>
          <w:u w:val="single"/>
        </w:rPr>
        <w:tab/>
      </w:r>
      <w:r w:rsidR="0028234B" w:rsidRPr="00257FB9">
        <w:rPr>
          <w:rFonts w:asciiTheme="majorEastAsia" w:eastAsiaTheme="majorEastAsia" w:hAnsiTheme="majorEastAsia" w:cs="Times New Roman"/>
          <w:u w:val="single"/>
        </w:rPr>
        <w:tab/>
      </w:r>
      <w:r w:rsidR="0028234B" w:rsidRPr="00257FB9">
        <w:rPr>
          <w:rFonts w:asciiTheme="majorEastAsia" w:eastAsiaTheme="majorEastAsia" w:hAnsiTheme="majorEastAsia" w:cs="Times New Roman"/>
          <w:u w:val="single"/>
        </w:rPr>
        <w:tab/>
      </w:r>
      <w:r w:rsidR="0028234B" w:rsidRPr="00257FB9">
        <w:rPr>
          <w:rFonts w:asciiTheme="majorEastAsia" w:eastAsiaTheme="majorEastAsia" w:hAnsiTheme="majorEastAsia" w:cs="Times New Roman"/>
          <w:u w:val="single"/>
        </w:rPr>
        <w:tab/>
      </w:r>
      <w:r w:rsidR="0028234B" w:rsidRPr="00257FB9">
        <w:rPr>
          <w:rFonts w:asciiTheme="majorEastAsia" w:eastAsiaTheme="majorEastAsia" w:hAnsiTheme="majorEastAsia" w:cs="Times New Roman"/>
          <w:u w:val="single"/>
        </w:rPr>
        <w:tab/>
      </w:r>
      <w:r w:rsidR="0028234B" w:rsidRPr="00257FB9">
        <w:rPr>
          <w:rFonts w:asciiTheme="majorEastAsia" w:eastAsiaTheme="majorEastAsia" w:hAnsiTheme="majorEastAsia" w:cs="Times New Roman"/>
          <w:u w:val="single"/>
        </w:rPr>
        <w:tab/>
        <w:t xml:space="preserve"> </w:t>
      </w:r>
    </w:p>
    <w:p w14:paraId="524DA3A3" w14:textId="1DA3EAEA" w:rsidR="00D12D10" w:rsidRPr="00257FB9" w:rsidRDefault="00C22141" w:rsidP="0028234B">
      <w:pPr>
        <w:widowControl w:val="0"/>
        <w:overflowPunct w:val="0"/>
        <w:adjustRightInd w:val="0"/>
        <w:spacing w:line="276" w:lineRule="auto"/>
        <w:jc w:val="both"/>
        <w:textAlignment w:val="baseline"/>
        <w:rPr>
          <w:rFonts w:asciiTheme="majorEastAsia" w:eastAsiaTheme="majorEastAsia" w:hAnsiTheme="majorEastAsia" w:cs="Times New Roman"/>
          <w:kern w:val="2"/>
          <w:u w:val="single"/>
        </w:rPr>
      </w:pPr>
      <w:r w:rsidRPr="007D11B0">
        <w:rPr>
          <w:rFonts w:asciiTheme="majorEastAsia" w:eastAsiaTheme="majorEastAsia" w:hAnsiTheme="majorEastAsia" w:cs="Times New Roman" w:hint="eastAsia"/>
          <w:spacing w:val="150"/>
          <w:u w:val="single"/>
          <w:fitText w:val="1920" w:id="-720047103"/>
        </w:rPr>
        <w:t>電話番</w:t>
      </w:r>
      <w:r w:rsidRPr="007D11B0">
        <w:rPr>
          <w:rFonts w:asciiTheme="majorEastAsia" w:eastAsiaTheme="majorEastAsia" w:hAnsiTheme="majorEastAsia" w:cs="Times New Roman" w:hint="eastAsia"/>
          <w:spacing w:val="30"/>
          <w:u w:val="single"/>
          <w:fitText w:val="1920" w:id="-720047103"/>
        </w:rPr>
        <w:t>号</w:t>
      </w:r>
      <w:r w:rsidRPr="00257FB9">
        <w:rPr>
          <w:rFonts w:asciiTheme="majorEastAsia" w:eastAsiaTheme="majorEastAsia" w:hAnsiTheme="majorEastAsia" w:cs="Times New Roman" w:hint="eastAsia"/>
          <w:kern w:val="2"/>
          <w:u w:val="single"/>
        </w:rPr>
        <w:t>：</w:t>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t xml:space="preserve"> </w:t>
      </w:r>
    </w:p>
    <w:p w14:paraId="078B974F" w14:textId="3001AC3F" w:rsidR="00D12D10" w:rsidRPr="00257FB9" w:rsidRDefault="00C22141" w:rsidP="0028234B">
      <w:pPr>
        <w:widowControl w:val="0"/>
        <w:overflowPunct w:val="0"/>
        <w:adjustRightInd w:val="0"/>
        <w:textAlignment w:val="baseline"/>
        <w:rPr>
          <w:rFonts w:asciiTheme="majorEastAsia" w:eastAsiaTheme="majorEastAsia" w:hAnsiTheme="majorEastAsia" w:cs="Times New Roman"/>
        </w:rPr>
      </w:pPr>
      <w:r w:rsidRPr="007D11B0">
        <w:rPr>
          <w:rFonts w:asciiTheme="majorEastAsia" w:eastAsiaTheme="majorEastAsia" w:hAnsiTheme="majorEastAsia" w:cs="Times New Roman" w:hint="eastAsia"/>
          <w:w w:val="80"/>
          <w:u w:val="single"/>
          <w:fitText w:val="1920" w:id="-720047104"/>
        </w:rPr>
        <w:t>担当者メールアドレ</w:t>
      </w:r>
      <w:r w:rsidRPr="007D11B0">
        <w:rPr>
          <w:rFonts w:asciiTheme="majorEastAsia" w:eastAsiaTheme="majorEastAsia" w:hAnsiTheme="majorEastAsia" w:cs="Times New Roman" w:hint="eastAsia"/>
          <w:spacing w:val="7"/>
          <w:w w:val="80"/>
          <w:u w:val="single"/>
          <w:fitText w:val="1920" w:id="-720047104"/>
        </w:rPr>
        <w:t>ス</w:t>
      </w:r>
      <w:r w:rsidRPr="00257FB9">
        <w:rPr>
          <w:rFonts w:asciiTheme="majorEastAsia" w:eastAsiaTheme="majorEastAsia" w:hAnsiTheme="majorEastAsia" w:cs="Times New Roman" w:hint="eastAsia"/>
          <w:kern w:val="2"/>
          <w:u w:val="single"/>
        </w:rPr>
        <w:t>：</w:t>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040FA0" w:rsidRPr="00257FB9">
        <w:rPr>
          <w:rFonts w:asciiTheme="majorEastAsia" w:eastAsiaTheme="majorEastAsia" w:hAnsiTheme="majorEastAsia" w:cs="Times New Roman" w:hint="eastAsia"/>
          <w:kern w:val="2"/>
          <w:u w:val="single"/>
        </w:rPr>
        <w:t xml:space="preserve"> </w:t>
      </w:r>
    </w:p>
    <w:p w14:paraId="5B613634" w14:textId="77777777" w:rsidR="00D12D10" w:rsidRPr="00257FB9" w:rsidRDefault="00D12D10">
      <w:pPr>
        <w:widowControl w:val="0"/>
        <w:overflowPunct w:val="0"/>
        <w:adjustRightInd w:val="0"/>
        <w:textAlignment w:val="baseline"/>
        <w:rPr>
          <w:rFonts w:asciiTheme="majorEastAsia" w:eastAsiaTheme="majorEastAsia" w:hAnsiTheme="majorEastAsia" w:cs="Times New Roman"/>
          <w:sz w:val="21"/>
          <w:szCs w:val="21"/>
        </w:rPr>
      </w:pPr>
    </w:p>
    <w:p w14:paraId="0C94E2E8" w14:textId="25223E43" w:rsidR="006178D9" w:rsidRPr="008E4411" w:rsidRDefault="00C22141" w:rsidP="00295B89">
      <w:pPr>
        <w:pStyle w:val="af7"/>
        <w:widowControl w:val="0"/>
        <w:numPr>
          <w:ilvl w:val="0"/>
          <w:numId w:val="3"/>
        </w:numPr>
        <w:overflowPunct w:val="0"/>
        <w:adjustRightInd w:val="0"/>
        <w:spacing w:line="240" w:lineRule="exact"/>
        <w:ind w:leftChars="0"/>
        <w:jc w:val="both"/>
        <w:textAlignment w:val="baseline"/>
        <w:rPr>
          <w:rFonts w:asciiTheme="majorEastAsia" w:eastAsiaTheme="majorEastAsia" w:hAnsiTheme="majorEastAsia" w:cs="Times New Roman"/>
          <w:sz w:val="20"/>
          <w:szCs w:val="20"/>
        </w:rPr>
      </w:pPr>
      <w:r w:rsidRPr="00257FB9">
        <w:rPr>
          <w:rFonts w:asciiTheme="majorEastAsia" w:eastAsiaTheme="majorEastAsia" w:hAnsiTheme="majorEastAsia" w:cs="Times New Roman" w:hint="eastAsia"/>
          <w:sz w:val="22"/>
        </w:rPr>
        <w:t>代表者氏名欄に記入する氏名は、記載する金融機関の内部規定等により判断してください</w:t>
      </w:r>
    </w:p>
    <w:p w14:paraId="550D18C7" w14:textId="19DAFACF" w:rsidR="00F9476F" w:rsidRPr="00257FB9" w:rsidRDefault="00F9476F" w:rsidP="00295B89">
      <w:pPr>
        <w:pStyle w:val="af7"/>
        <w:widowControl w:val="0"/>
        <w:numPr>
          <w:ilvl w:val="0"/>
          <w:numId w:val="3"/>
        </w:numPr>
        <w:overflowPunct w:val="0"/>
        <w:adjustRightInd w:val="0"/>
        <w:spacing w:line="240" w:lineRule="exact"/>
        <w:ind w:leftChars="0"/>
        <w:jc w:val="both"/>
        <w:textAlignment w:val="baseline"/>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2"/>
        </w:rPr>
        <w:t>金融機関の押印は不要です</w:t>
      </w:r>
    </w:p>
    <w:p w14:paraId="6A74ABAA" w14:textId="5B5CA78E" w:rsidR="00D12D10" w:rsidRPr="00FD2439" w:rsidRDefault="00C22141" w:rsidP="00295B89">
      <w:pPr>
        <w:pStyle w:val="af7"/>
        <w:widowControl w:val="0"/>
        <w:numPr>
          <w:ilvl w:val="0"/>
          <w:numId w:val="3"/>
        </w:numPr>
        <w:overflowPunct w:val="0"/>
        <w:adjustRightInd w:val="0"/>
        <w:spacing w:line="240" w:lineRule="exact"/>
        <w:ind w:leftChars="0"/>
        <w:jc w:val="both"/>
        <w:textAlignment w:val="baseline"/>
        <w:rPr>
          <w:rFonts w:asciiTheme="majorEastAsia" w:eastAsiaTheme="majorEastAsia" w:hAnsiTheme="majorEastAsia" w:cs="Times New Roman"/>
          <w:sz w:val="20"/>
          <w:szCs w:val="20"/>
        </w:rPr>
      </w:pPr>
      <w:r w:rsidRPr="00257FB9">
        <w:rPr>
          <w:rFonts w:asciiTheme="majorEastAsia" w:eastAsiaTheme="majorEastAsia" w:hAnsiTheme="majorEastAsia" w:cs="Times New Roman" w:hint="eastAsia"/>
          <w:sz w:val="22"/>
        </w:rPr>
        <w:t>本確認書は、融資の確約を前提としたものではありません</w:t>
      </w:r>
    </w:p>
    <w:p w14:paraId="547803D3" w14:textId="02DC28FC" w:rsidR="00AA2F42" w:rsidRPr="00257FB9" w:rsidRDefault="005A4E76" w:rsidP="00295B89">
      <w:pPr>
        <w:pStyle w:val="af7"/>
        <w:widowControl w:val="0"/>
        <w:numPr>
          <w:ilvl w:val="0"/>
          <w:numId w:val="3"/>
        </w:numPr>
        <w:overflowPunct w:val="0"/>
        <w:adjustRightInd w:val="0"/>
        <w:spacing w:line="240" w:lineRule="exact"/>
        <w:ind w:leftChars="0"/>
        <w:jc w:val="both"/>
        <w:textAlignment w:val="baseline"/>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2"/>
        </w:rPr>
        <w:t>なお、場合によっては当事務局より金融機関担当者へご連絡させていただ</w:t>
      </w:r>
      <w:r w:rsidR="005C459A">
        <w:rPr>
          <w:rFonts w:asciiTheme="majorEastAsia" w:eastAsiaTheme="majorEastAsia" w:hAnsiTheme="majorEastAsia" w:cs="Times New Roman" w:hint="eastAsia"/>
          <w:sz w:val="22"/>
        </w:rPr>
        <w:t>きます</w:t>
      </w:r>
    </w:p>
    <w:p w14:paraId="31039FF8" w14:textId="77777777" w:rsidR="001810CE" w:rsidRPr="00257FB9" w:rsidRDefault="001810CE">
      <w:pPr>
        <w:rPr>
          <w:rFonts w:asciiTheme="majorEastAsia" w:eastAsiaTheme="majorEastAsia" w:hAnsiTheme="majorEastAsia" w:cs="Times New Roman"/>
          <w:sz w:val="28"/>
          <w:szCs w:val="18"/>
        </w:rPr>
      </w:pPr>
      <w:r w:rsidRPr="00257FB9">
        <w:rPr>
          <w:rFonts w:asciiTheme="majorEastAsia" w:eastAsiaTheme="majorEastAsia" w:hAnsiTheme="majorEastAsia" w:cs="Times New Roman"/>
          <w:sz w:val="28"/>
          <w:szCs w:val="18"/>
        </w:rPr>
        <w:br w:type="page"/>
      </w:r>
    </w:p>
    <w:p w14:paraId="3082D1CD" w14:textId="0E87F651" w:rsidR="00D12D10" w:rsidRPr="00257FB9" w:rsidRDefault="00C22141">
      <w:pPr>
        <w:widowControl w:val="0"/>
        <w:overflowPunct w:val="0"/>
        <w:adjustRightInd w:val="0"/>
        <w:textAlignment w:val="baseline"/>
        <w:rPr>
          <w:rFonts w:asciiTheme="majorEastAsia" w:eastAsiaTheme="majorEastAsia" w:hAnsiTheme="majorEastAsia" w:cs="Times New Roman"/>
          <w:szCs w:val="16"/>
          <w:u w:val="single"/>
        </w:rPr>
      </w:pPr>
      <w:bookmarkStart w:id="0" w:name="_Hlk163664413"/>
      <w:r w:rsidRPr="00257FB9">
        <w:rPr>
          <w:rFonts w:asciiTheme="majorEastAsia" w:eastAsiaTheme="majorEastAsia" w:hAnsiTheme="majorEastAsia" w:cs="Times New Roman" w:hint="eastAsia"/>
          <w:szCs w:val="16"/>
          <w:u w:val="single"/>
        </w:rPr>
        <w:lastRenderedPageBreak/>
        <w:t>※以下は任意で記載してください</w:t>
      </w:r>
    </w:p>
    <w:p w14:paraId="25B7714D" w14:textId="77777777" w:rsidR="00D12D10" w:rsidRPr="00257FB9" w:rsidRDefault="00D12D10">
      <w:pPr>
        <w:widowControl w:val="0"/>
        <w:overflowPunct w:val="0"/>
        <w:adjustRightInd w:val="0"/>
        <w:textAlignment w:val="baseline"/>
        <w:rPr>
          <w:rFonts w:asciiTheme="majorEastAsia" w:eastAsiaTheme="majorEastAsia" w:hAnsiTheme="majorEastAsia" w:cs="Times New Roman"/>
        </w:rPr>
      </w:pPr>
    </w:p>
    <w:p w14:paraId="098269EC" w14:textId="4FDDB9E7" w:rsidR="00D12D10" w:rsidRPr="008E4411" w:rsidRDefault="00E005EF" w:rsidP="00295B89">
      <w:pPr>
        <w:pStyle w:val="af7"/>
        <w:widowControl w:val="0"/>
        <w:numPr>
          <w:ilvl w:val="0"/>
          <w:numId w:val="1"/>
        </w:numPr>
        <w:overflowPunct w:val="0"/>
        <w:adjustRightInd w:val="0"/>
        <w:ind w:leftChars="0"/>
        <w:textAlignment w:val="baseline"/>
        <w:rPr>
          <w:rFonts w:asciiTheme="majorEastAsia" w:eastAsiaTheme="majorEastAsia" w:hAnsiTheme="majorEastAsia" w:cs="Times New Roman"/>
          <w:b/>
          <w:bCs/>
        </w:rPr>
      </w:pPr>
      <w:r>
        <w:rPr>
          <w:rFonts w:asciiTheme="majorEastAsia" w:eastAsiaTheme="majorEastAsia" w:hAnsiTheme="majorEastAsia" w:cs="Times New Roman" w:hint="eastAsia"/>
        </w:rPr>
        <w:t>補助事業</w:t>
      </w:r>
      <w:r w:rsidR="00C22141" w:rsidRPr="00257FB9">
        <w:rPr>
          <w:rFonts w:asciiTheme="majorEastAsia" w:eastAsiaTheme="majorEastAsia" w:hAnsiTheme="majorEastAsia" w:cs="Times New Roman" w:hint="eastAsia"/>
        </w:rPr>
        <w:t>による成果が見込まれると判断する理由</w:t>
      </w:r>
    </w:p>
    <w:tbl>
      <w:tblPr>
        <w:tblpPr w:leftFromText="142" w:rightFromText="142" w:vertAnchor="text" w:horzAnchor="margin" w:tblpY="1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4804"/>
      </w:tblGrid>
      <w:tr w:rsidR="00D12D10" w:rsidRPr="00257FB9" w14:paraId="79DF1D14" w14:textId="77777777" w:rsidTr="008E4411">
        <w:trPr>
          <w:trHeight w:val="537"/>
        </w:trPr>
        <w:tc>
          <w:tcPr>
            <w:tcW w:w="2500" w:type="pct"/>
            <w:tcBorders>
              <w:top w:val="single" w:sz="12" w:space="0" w:color="auto"/>
              <w:left w:val="single" w:sz="12" w:space="0" w:color="auto"/>
              <w:bottom w:val="single" w:sz="12" w:space="0" w:color="auto"/>
            </w:tcBorders>
            <w:vAlign w:val="center"/>
          </w:tcPr>
          <w:p w14:paraId="6B263921" w14:textId="748F6237" w:rsidR="00D12D10" w:rsidRPr="00257FB9" w:rsidRDefault="00E005EF" w:rsidP="006178D9">
            <w:pPr>
              <w:widowControl w:val="0"/>
              <w:overflowPunct w:val="0"/>
              <w:adjustRightInd w:val="0"/>
              <w:spacing w:line="280" w:lineRule="exact"/>
              <w:textAlignment w:val="baseline"/>
              <w:rPr>
                <w:rFonts w:asciiTheme="majorEastAsia" w:eastAsiaTheme="majorEastAsia" w:hAnsiTheme="majorEastAsia" w:cs="Century"/>
              </w:rPr>
            </w:pPr>
            <w:r>
              <w:rPr>
                <w:rFonts w:asciiTheme="majorEastAsia" w:eastAsiaTheme="majorEastAsia" w:hAnsiTheme="majorEastAsia" w:cs="Century" w:hint="eastAsia"/>
              </w:rPr>
              <w:t>補助事業</w:t>
            </w:r>
            <w:r w:rsidR="00C22141" w:rsidRPr="00257FB9">
              <w:rPr>
                <w:rFonts w:asciiTheme="majorEastAsia" w:eastAsiaTheme="majorEastAsia" w:hAnsiTheme="majorEastAsia" w:cs="Century" w:hint="eastAsia"/>
              </w:rPr>
              <w:t>による成果が見込まれると</w:t>
            </w:r>
            <w:r w:rsidR="006178D9" w:rsidRPr="00257FB9">
              <w:rPr>
                <w:rFonts w:asciiTheme="majorEastAsia" w:eastAsiaTheme="majorEastAsia" w:hAnsiTheme="majorEastAsia" w:cs="Century"/>
              </w:rPr>
              <w:br/>
            </w:r>
            <w:r w:rsidR="00C22141" w:rsidRPr="00257FB9">
              <w:rPr>
                <w:rFonts w:asciiTheme="majorEastAsia" w:eastAsiaTheme="majorEastAsia" w:hAnsiTheme="majorEastAsia" w:cs="Century" w:hint="eastAsia"/>
              </w:rPr>
              <w:t>判断する理由</w:t>
            </w:r>
          </w:p>
        </w:tc>
        <w:tc>
          <w:tcPr>
            <w:tcW w:w="2500" w:type="pct"/>
            <w:tcBorders>
              <w:top w:val="single" w:sz="12" w:space="0" w:color="auto"/>
              <w:bottom w:val="single" w:sz="12" w:space="0" w:color="auto"/>
              <w:right w:val="single" w:sz="12" w:space="0" w:color="auto"/>
            </w:tcBorders>
          </w:tcPr>
          <w:p w14:paraId="346AA23F" w14:textId="00875A9C" w:rsidR="00D12D10" w:rsidRPr="00257FB9" w:rsidRDefault="00C22141">
            <w:pPr>
              <w:widowControl w:val="0"/>
              <w:overflowPunct w:val="0"/>
              <w:adjustRightInd w:val="0"/>
              <w:spacing w:line="280" w:lineRule="exact"/>
              <w:jc w:val="both"/>
              <w:textAlignment w:val="baseline"/>
              <w:rPr>
                <w:rFonts w:asciiTheme="majorEastAsia" w:eastAsiaTheme="majorEastAsia" w:hAnsiTheme="majorEastAsia" w:cs="Century"/>
              </w:rPr>
            </w:pPr>
            <w:r w:rsidRPr="00257FB9">
              <w:rPr>
                <w:rFonts w:asciiTheme="majorEastAsia" w:eastAsiaTheme="majorEastAsia" w:hAnsiTheme="majorEastAsia" w:cs="Century" w:hint="eastAsia"/>
              </w:rPr>
              <w:t>事業計画書に対する助言や改善提案を</w:t>
            </w:r>
            <w:r w:rsidR="00E75B37">
              <w:rPr>
                <w:rFonts w:asciiTheme="majorEastAsia" w:eastAsiaTheme="majorEastAsia" w:hAnsiTheme="majorEastAsia" w:cs="Century"/>
              </w:rPr>
              <w:br/>
            </w:r>
            <w:r w:rsidRPr="00257FB9">
              <w:rPr>
                <w:rFonts w:asciiTheme="majorEastAsia" w:eastAsiaTheme="majorEastAsia" w:hAnsiTheme="majorEastAsia" w:cs="Century" w:hint="eastAsia"/>
              </w:rPr>
              <w:t>行った内容等があれば記載してください</w:t>
            </w:r>
          </w:p>
        </w:tc>
      </w:tr>
      <w:tr w:rsidR="00D12D10" w:rsidRPr="00257FB9" w14:paraId="30E03BF3" w14:textId="77777777" w:rsidTr="008E4411">
        <w:trPr>
          <w:trHeight w:val="421"/>
        </w:trPr>
        <w:tc>
          <w:tcPr>
            <w:tcW w:w="2500" w:type="pct"/>
            <w:tcBorders>
              <w:left w:val="single" w:sz="12" w:space="0" w:color="auto"/>
              <w:bottom w:val="single" w:sz="12" w:space="0" w:color="auto"/>
            </w:tcBorders>
          </w:tcPr>
          <w:p w14:paraId="0FE805BC" w14:textId="77777777" w:rsidR="00D12D10" w:rsidRPr="00257FB9" w:rsidRDefault="00D12D10" w:rsidP="00D501CD">
            <w:pPr>
              <w:widowControl w:val="0"/>
              <w:overflowPunct w:val="0"/>
              <w:adjustRightInd w:val="0"/>
              <w:spacing w:line="280" w:lineRule="exact"/>
              <w:jc w:val="both"/>
              <w:textAlignment w:val="baseline"/>
              <w:rPr>
                <w:rFonts w:asciiTheme="majorEastAsia" w:eastAsiaTheme="majorEastAsia" w:hAnsiTheme="majorEastAsia" w:cs="Century"/>
              </w:rPr>
            </w:pPr>
          </w:p>
          <w:p w14:paraId="0F1FA06A" w14:textId="77777777" w:rsidR="00D501CD" w:rsidRPr="00257FB9" w:rsidRDefault="00D501CD" w:rsidP="00D501CD">
            <w:pPr>
              <w:widowControl w:val="0"/>
              <w:overflowPunct w:val="0"/>
              <w:adjustRightInd w:val="0"/>
              <w:spacing w:line="280" w:lineRule="exact"/>
              <w:jc w:val="both"/>
              <w:textAlignment w:val="baseline"/>
              <w:rPr>
                <w:rFonts w:asciiTheme="majorEastAsia" w:eastAsiaTheme="majorEastAsia" w:hAnsiTheme="majorEastAsia" w:cs="Century"/>
              </w:rPr>
            </w:pPr>
          </w:p>
          <w:p w14:paraId="4BD55426" w14:textId="77777777" w:rsidR="00D501CD" w:rsidRPr="00257FB9" w:rsidRDefault="00D501CD" w:rsidP="00D501CD">
            <w:pPr>
              <w:widowControl w:val="0"/>
              <w:overflowPunct w:val="0"/>
              <w:adjustRightInd w:val="0"/>
              <w:spacing w:line="280" w:lineRule="exact"/>
              <w:jc w:val="both"/>
              <w:textAlignment w:val="baseline"/>
              <w:rPr>
                <w:rFonts w:asciiTheme="majorEastAsia" w:eastAsiaTheme="majorEastAsia" w:hAnsiTheme="majorEastAsia" w:cs="Century"/>
              </w:rPr>
            </w:pPr>
          </w:p>
          <w:p w14:paraId="386A80EE" w14:textId="300B830E" w:rsidR="00D501CD" w:rsidRPr="00257FB9" w:rsidRDefault="00D501CD" w:rsidP="00D501CD">
            <w:pPr>
              <w:widowControl w:val="0"/>
              <w:overflowPunct w:val="0"/>
              <w:adjustRightInd w:val="0"/>
              <w:spacing w:line="280" w:lineRule="exact"/>
              <w:jc w:val="both"/>
              <w:textAlignment w:val="baseline"/>
              <w:rPr>
                <w:rFonts w:asciiTheme="majorEastAsia" w:eastAsiaTheme="majorEastAsia" w:hAnsiTheme="majorEastAsia" w:cs="Century"/>
              </w:rPr>
            </w:pPr>
          </w:p>
        </w:tc>
        <w:tc>
          <w:tcPr>
            <w:tcW w:w="2500" w:type="pct"/>
            <w:tcBorders>
              <w:bottom w:val="single" w:sz="12" w:space="0" w:color="auto"/>
              <w:right w:val="single" w:sz="12" w:space="0" w:color="auto"/>
            </w:tcBorders>
          </w:tcPr>
          <w:p w14:paraId="234B4D5D" w14:textId="77777777" w:rsidR="00D12D10" w:rsidRPr="00257FB9" w:rsidRDefault="00D12D10">
            <w:pPr>
              <w:widowControl w:val="0"/>
              <w:overflowPunct w:val="0"/>
              <w:adjustRightInd w:val="0"/>
              <w:spacing w:line="280" w:lineRule="exact"/>
              <w:jc w:val="both"/>
              <w:textAlignment w:val="baseline"/>
              <w:rPr>
                <w:rFonts w:asciiTheme="majorEastAsia" w:eastAsiaTheme="majorEastAsia" w:hAnsiTheme="majorEastAsia" w:cs="Century"/>
              </w:rPr>
            </w:pPr>
          </w:p>
          <w:p w14:paraId="3EC5CDFF" w14:textId="77777777" w:rsidR="00D501CD" w:rsidRPr="00257FB9" w:rsidRDefault="00D501CD">
            <w:pPr>
              <w:widowControl w:val="0"/>
              <w:overflowPunct w:val="0"/>
              <w:adjustRightInd w:val="0"/>
              <w:spacing w:line="280" w:lineRule="exact"/>
              <w:jc w:val="both"/>
              <w:textAlignment w:val="baseline"/>
              <w:rPr>
                <w:rFonts w:asciiTheme="majorEastAsia" w:eastAsiaTheme="majorEastAsia" w:hAnsiTheme="majorEastAsia" w:cs="Century"/>
              </w:rPr>
            </w:pPr>
          </w:p>
          <w:p w14:paraId="65CD0735" w14:textId="77777777" w:rsidR="00D501CD" w:rsidRPr="00257FB9" w:rsidRDefault="00D501CD">
            <w:pPr>
              <w:widowControl w:val="0"/>
              <w:overflowPunct w:val="0"/>
              <w:adjustRightInd w:val="0"/>
              <w:spacing w:line="280" w:lineRule="exact"/>
              <w:jc w:val="both"/>
              <w:textAlignment w:val="baseline"/>
              <w:rPr>
                <w:rFonts w:asciiTheme="majorEastAsia" w:eastAsiaTheme="majorEastAsia" w:hAnsiTheme="majorEastAsia" w:cs="Century"/>
              </w:rPr>
            </w:pPr>
          </w:p>
          <w:p w14:paraId="2391F13B" w14:textId="46FC8038" w:rsidR="00D501CD" w:rsidRPr="00257FB9" w:rsidRDefault="00D501CD">
            <w:pPr>
              <w:widowControl w:val="0"/>
              <w:overflowPunct w:val="0"/>
              <w:adjustRightInd w:val="0"/>
              <w:spacing w:line="280" w:lineRule="exact"/>
              <w:jc w:val="both"/>
              <w:textAlignment w:val="baseline"/>
              <w:rPr>
                <w:rFonts w:asciiTheme="majorEastAsia" w:eastAsiaTheme="majorEastAsia" w:hAnsiTheme="majorEastAsia" w:cs="Century"/>
              </w:rPr>
            </w:pPr>
          </w:p>
        </w:tc>
      </w:tr>
    </w:tbl>
    <w:p w14:paraId="3D924D3A" w14:textId="54AB8221" w:rsidR="00D12D10" w:rsidRPr="00257FB9" w:rsidRDefault="00C22141" w:rsidP="00295B89">
      <w:pPr>
        <w:pStyle w:val="af7"/>
        <w:numPr>
          <w:ilvl w:val="0"/>
          <w:numId w:val="2"/>
        </w:numPr>
        <w:overflowPunct w:val="0"/>
        <w:adjustRightInd w:val="0"/>
        <w:spacing w:line="0" w:lineRule="atLeast"/>
        <w:ind w:leftChars="0"/>
        <w:textAlignment w:val="baseline"/>
        <w:rPr>
          <w:rFonts w:asciiTheme="majorEastAsia" w:eastAsiaTheme="majorEastAsia" w:hAnsiTheme="majorEastAsia" w:cs="Times New Roman"/>
          <w:sz w:val="21"/>
          <w:szCs w:val="21"/>
        </w:rPr>
      </w:pPr>
      <w:r w:rsidRPr="00257FB9">
        <w:rPr>
          <w:rFonts w:asciiTheme="majorEastAsia" w:eastAsiaTheme="majorEastAsia" w:hAnsiTheme="majorEastAsia" w:cs="Times New Roman" w:hint="eastAsia"/>
          <w:sz w:val="21"/>
          <w:szCs w:val="21"/>
        </w:rPr>
        <w:t>事業計画の客観的な評価がある場合（技術や手法等について、公的機関又はこれに準ずる機関等からの技術評価やビジネス評価を受けている場合、中小企業の新たな事業活動の促進に関する法律に基づく経営革新の承認を受けている場合等）には、その内容も含めて記載してください</w:t>
      </w:r>
    </w:p>
    <w:p w14:paraId="6EBB3B68" w14:textId="77777777" w:rsidR="00D12D10" w:rsidRPr="00257FB9" w:rsidRDefault="00D12D10" w:rsidP="001A78DD">
      <w:pPr>
        <w:widowControl w:val="0"/>
        <w:overflowPunct w:val="0"/>
        <w:adjustRightInd w:val="0"/>
        <w:spacing w:line="0" w:lineRule="atLeast"/>
        <w:jc w:val="both"/>
        <w:textAlignment w:val="baseline"/>
        <w:rPr>
          <w:rFonts w:asciiTheme="majorEastAsia" w:eastAsiaTheme="majorEastAsia" w:hAnsiTheme="majorEastAsia" w:cs="Times New Roman"/>
        </w:rPr>
      </w:pPr>
    </w:p>
    <w:p w14:paraId="1FE2E9B6" w14:textId="264B9A52" w:rsidR="00D12D10" w:rsidRPr="00257FB9" w:rsidRDefault="00C22141" w:rsidP="00295B89">
      <w:pPr>
        <w:pStyle w:val="af7"/>
        <w:widowControl w:val="0"/>
        <w:numPr>
          <w:ilvl w:val="0"/>
          <w:numId w:val="1"/>
        </w:numPr>
        <w:overflowPunct w:val="0"/>
        <w:adjustRightInd w:val="0"/>
        <w:spacing w:line="0" w:lineRule="atLeast"/>
        <w:ind w:leftChars="0"/>
        <w:jc w:val="both"/>
        <w:textAlignment w:val="baseline"/>
        <w:rPr>
          <w:rFonts w:asciiTheme="majorEastAsia" w:eastAsiaTheme="majorEastAsia" w:hAnsiTheme="majorEastAsia" w:cs="Times New Roman"/>
        </w:rPr>
      </w:pPr>
      <w:r w:rsidRPr="00257FB9">
        <w:rPr>
          <w:rFonts w:asciiTheme="majorEastAsia" w:eastAsiaTheme="majorEastAsia" w:hAnsiTheme="majorEastAsia" w:cs="Times New Roman" w:hint="eastAsia"/>
        </w:rPr>
        <w:t>支援計画</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D12D10" w:rsidRPr="00257FB9" w14:paraId="51A9D267" w14:textId="77777777" w:rsidTr="00FD40A8">
        <w:trPr>
          <w:trHeight w:val="326"/>
        </w:trPr>
        <w:tc>
          <w:tcPr>
            <w:tcW w:w="5000" w:type="pct"/>
            <w:vMerge w:val="restart"/>
            <w:tcBorders>
              <w:top w:val="single" w:sz="12" w:space="0" w:color="auto"/>
              <w:left w:val="single" w:sz="12" w:space="0" w:color="auto"/>
              <w:right w:val="single" w:sz="12" w:space="0" w:color="auto"/>
            </w:tcBorders>
            <w:vAlign w:val="center"/>
          </w:tcPr>
          <w:p w14:paraId="5F2CB85E" w14:textId="77777777" w:rsidR="00D12D10" w:rsidRPr="00257FB9" w:rsidRDefault="00C22141">
            <w:pPr>
              <w:widowControl w:val="0"/>
              <w:overflowPunct w:val="0"/>
              <w:adjustRightInd w:val="0"/>
              <w:jc w:val="center"/>
              <w:textAlignment w:val="baseline"/>
              <w:rPr>
                <w:rFonts w:asciiTheme="majorEastAsia" w:eastAsiaTheme="majorEastAsia" w:hAnsiTheme="majorEastAsia" w:cs="Century"/>
              </w:rPr>
            </w:pPr>
            <w:r w:rsidRPr="00257FB9">
              <w:rPr>
                <w:rFonts w:asciiTheme="majorEastAsia" w:eastAsiaTheme="majorEastAsia" w:hAnsiTheme="majorEastAsia" w:cs="Century" w:hint="eastAsia"/>
              </w:rPr>
              <w:t>支援計画（予定）</w:t>
            </w:r>
          </w:p>
        </w:tc>
      </w:tr>
      <w:tr w:rsidR="00D12D10" w:rsidRPr="00257FB9" w14:paraId="53C6DA52" w14:textId="77777777">
        <w:trPr>
          <w:trHeight w:val="330"/>
        </w:trPr>
        <w:tc>
          <w:tcPr>
            <w:tcW w:w="5000" w:type="pct"/>
            <w:vMerge/>
            <w:tcBorders>
              <w:left w:val="single" w:sz="12" w:space="0" w:color="auto"/>
              <w:bottom w:val="single" w:sz="12" w:space="0" w:color="auto"/>
              <w:right w:val="single" w:sz="12" w:space="0" w:color="auto"/>
            </w:tcBorders>
          </w:tcPr>
          <w:p w14:paraId="7AF9949A" w14:textId="77777777" w:rsidR="00D12D10" w:rsidRPr="00257FB9" w:rsidRDefault="00D12D10">
            <w:pPr>
              <w:widowControl w:val="0"/>
              <w:overflowPunct w:val="0"/>
              <w:adjustRightInd w:val="0"/>
              <w:jc w:val="center"/>
              <w:textAlignment w:val="baseline"/>
              <w:rPr>
                <w:rFonts w:asciiTheme="majorEastAsia" w:eastAsiaTheme="majorEastAsia" w:hAnsiTheme="majorEastAsia" w:cs="Century"/>
                <w:sz w:val="21"/>
                <w:szCs w:val="21"/>
              </w:rPr>
            </w:pPr>
          </w:p>
        </w:tc>
      </w:tr>
      <w:tr w:rsidR="00D12D10" w:rsidRPr="00257FB9" w14:paraId="5AFADBEC" w14:textId="77777777">
        <w:trPr>
          <w:trHeight w:val="422"/>
        </w:trPr>
        <w:tc>
          <w:tcPr>
            <w:tcW w:w="5000" w:type="pct"/>
            <w:vMerge w:val="restart"/>
            <w:tcBorders>
              <w:top w:val="single" w:sz="12" w:space="0" w:color="auto"/>
              <w:left w:val="single" w:sz="12" w:space="0" w:color="auto"/>
              <w:right w:val="single" w:sz="12" w:space="0" w:color="auto"/>
            </w:tcBorders>
          </w:tcPr>
          <w:p w14:paraId="6CD5A3D4" w14:textId="76E82698" w:rsidR="00D12D10" w:rsidRPr="009902CF" w:rsidRDefault="00D12D10" w:rsidP="00DF00F2">
            <w:pPr>
              <w:widowControl w:val="0"/>
              <w:overflowPunct w:val="0"/>
              <w:adjustRightInd w:val="0"/>
              <w:jc w:val="both"/>
              <w:textAlignment w:val="baseline"/>
              <w:rPr>
                <w:rFonts w:asciiTheme="majorEastAsia" w:eastAsiaTheme="majorEastAsia" w:hAnsiTheme="majorEastAsia" w:cs="Century"/>
              </w:rPr>
            </w:pPr>
          </w:p>
        </w:tc>
      </w:tr>
      <w:tr w:rsidR="00D12D10" w:rsidRPr="00257FB9" w14:paraId="2E55A5F8" w14:textId="77777777">
        <w:trPr>
          <w:trHeight w:val="413"/>
        </w:trPr>
        <w:tc>
          <w:tcPr>
            <w:tcW w:w="5000" w:type="pct"/>
            <w:vMerge/>
            <w:tcBorders>
              <w:left w:val="single" w:sz="12" w:space="0" w:color="auto"/>
              <w:right w:val="single" w:sz="12" w:space="0" w:color="auto"/>
            </w:tcBorders>
          </w:tcPr>
          <w:p w14:paraId="64D3D9C1" w14:textId="77777777" w:rsidR="00D12D10" w:rsidRPr="00257FB9" w:rsidRDefault="00D12D10">
            <w:pPr>
              <w:widowControl w:val="0"/>
              <w:overflowPunct w:val="0"/>
              <w:adjustRightInd w:val="0"/>
              <w:jc w:val="both"/>
              <w:textAlignment w:val="baseline"/>
              <w:rPr>
                <w:rFonts w:asciiTheme="majorEastAsia" w:eastAsiaTheme="majorEastAsia" w:hAnsiTheme="majorEastAsia" w:cs="Century"/>
                <w:sz w:val="21"/>
                <w:szCs w:val="21"/>
                <w:u w:val="single"/>
              </w:rPr>
            </w:pPr>
          </w:p>
        </w:tc>
      </w:tr>
      <w:tr w:rsidR="00D12D10" w:rsidRPr="00257FB9" w14:paraId="1CEC2862" w14:textId="77777777">
        <w:trPr>
          <w:trHeight w:val="419"/>
        </w:trPr>
        <w:tc>
          <w:tcPr>
            <w:tcW w:w="5000" w:type="pct"/>
            <w:vMerge/>
            <w:tcBorders>
              <w:left w:val="single" w:sz="12" w:space="0" w:color="auto"/>
              <w:right w:val="single" w:sz="12" w:space="0" w:color="auto"/>
            </w:tcBorders>
          </w:tcPr>
          <w:p w14:paraId="26CCE14E" w14:textId="77777777" w:rsidR="00D12D10" w:rsidRPr="00257FB9" w:rsidRDefault="00D12D10">
            <w:pPr>
              <w:widowControl w:val="0"/>
              <w:overflowPunct w:val="0"/>
              <w:adjustRightInd w:val="0"/>
              <w:jc w:val="both"/>
              <w:textAlignment w:val="baseline"/>
              <w:rPr>
                <w:rFonts w:asciiTheme="majorEastAsia" w:eastAsiaTheme="majorEastAsia" w:hAnsiTheme="majorEastAsia" w:cs="Century"/>
                <w:sz w:val="21"/>
                <w:szCs w:val="21"/>
                <w:u w:val="single"/>
              </w:rPr>
            </w:pPr>
          </w:p>
        </w:tc>
      </w:tr>
      <w:tr w:rsidR="00D12D10" w:rsidRPr="00257FB9" w14:paraId="6C6BA724" w14:textId="77777777">
        <w:trPr>
          <w:trHeight w:val="398"/>
        </w:trPr>
        <w:tc>
          <w:tcPr>
            <w:tcW w:w="5000" w:type="pct"/>
            <w:vMerge/>
            <w:tcBorders>
              <w:left w:val="single" w:sz="12" w:space="0" w:color="auto"/>
              <w:right w:val="single" w:sz="12" w:space="0" w:color="auto"/>
            </w:tcBorders>
          </w:tcPr>
          <w:p w14:paraId="2AD5F02D" w14:textId="77777777" w:rsidR="00D12D10" w:rsidRPr="00257FB9" w:rsidRDefault="00D12D10">
            <w:pPr>
              <w:widowControl w:val="0"/>
              <w:overflowPunct w:val="0"/>
              <w:adjustRightInd w:val="0"/>
              <w:jc w:val="both"/>
              <w:textAlignment w:val="baseline"/>
              <w:rPr>
                <w:rFonts w:asciiTheme="majorEastAsia" w:eastAsiaTheme="majorEastAsia" w:hAnsiTheme="majorEastAsia" w:cs="Century"/>
                <w:sz w:val="21"/>
                <w:szCs w:val="21"/>
                <w:u w:val="single"/>
              </w:rPr>
            </w:pPr>
          </w:p>
        </w:tc>
      </w:tr>
      <w:tr w:rsidR="00D12D10" w:rsidRPr="00257FB9" w14:paraId="5DC3C0DA" w14:textId="77777777">
        <w:trPr>
          <w:trHeight w:val="420"/>
        </w:trPr>
        <w:tc>
          <w:tcPr>
            <w:tcW w:w="5000" w:type="pct"/>
            <w:vMerge/>
            <w:tcBorders>
              <w:left w:val="single" w:sz="12" w:space="0" w:color="auto"/>
              <w:right w:val="single" w:sz="12" w:space="0" w:color="auto"/>
            </w:tcBorders>
          </w:tcPr>
          <w:p w14:paraId="78F80424" w14:textId="77777777" w:rsidR="00D12D10" w:rsidRPr="00257FB9" w:rsidRDefault="00D12D10">
            <w:pPr>
              <w:widowControl w:val="0"/>
              <w:overflowPunct w:val="0"/>
              <w:adjustRightInd w:val="0"/>
              <w:jc w:val="both"/>
              <w:textAlignment w:val="baseline"/>
              <w:rPr>
                <w:rFonts w:asciiTheme="majorEastAsia" w:eastAsiaTheme="majorEastAsia" w:hAnsiTheme="majorEastAsia" w:cs="Century"/>
                <w:sz w:val="21"/>
                <w:szCs w:val="21"/>
                <w:u w:val="single"/>
              </w:rPr>
            </w:pPr>
          </w:p>
        </w:tc>
      </w:tr>
      <w:tr w:rsidR="00D12D10" w:rsidRPr="00257FB9" w14:paraId="231455EC" w14:textId="77777777">
        <w:trPr>
          <w:trHeight w:val="409"/>
        </w:trPr>
        <w:tc>
          <w:tcPr>
            <w:tcW w:w="5000" w:type="pct"/>
            <w:vMerge/>
            <w:tcBorders>
              <w:left w:val="single" w:sz="12" w:space="0" w:color="auto"/>
              <w:bottom w:val="single" w:sz="12" w:space="0" w:color="auto"/>
              <w:right w:val="single" w:sz="12" w:space="0" w:color="auto"/>
            </w:tcBorders>
          </w:tcPr>
          <w:p w14:paraId="39CA5B10" w14:textId="77777777" w:rsidR="00D12D10" w:rsidRPr="00257FB9" w:rsidRDefault="00D12D10">
            <w:pPr>
              <w:widowControl w:val="0"/>
              <w:overflowPunct w:val="0"/>
              <w:adjustRightInd w:val="0"/>
              <w:jc w:val="both"/>
              <w:textAlignment w:val="baseline"/>
              <w:rPr>
                <w:rFonts w:asciiTheme="majorEastAsia" w:eastAsiaTheme="majorEastAsia" w:hAnsiTheme="majorEastAsia" w:cs="Century"/>
                <w:sz w:val="21"/>
                <w:szCs w:val="21"/>
                <w:u w:val="single"/>
              </w:rPr>
            </w:pPr>
          </w:p>
        </w:tc>
      </w:tr>
    </w:tbl>
    <w:p w14:paraId="5E3101CB" w14:textId="77777777" w:rsidR="006A3125" w:rsidRPr="00257FB9" w:rsidRDefault="006A3125">
      <w:pPr>
        <w:widowControl w:val="0"/>
        <w:overflowPunct w:val="0"/>
        <w:adjustRightInd w:val="0"/>
        <w:spacing w:line="0" w:lineRule="atLeast"/>
        <w:ind w:left="209" w:hangingChars="116" w:hanging="209"/>
        <w:textAlignment w:val="baseline"/>
        <w:rPr>
          <w:rFonts w:asciiTheme="majorEastAsia" w:eastAsiaTheme="majorEastAsia" w:hAnsiTheme="majorEastAsia" w:cs="Times New Roman"/>
          <w:sz w:val="18"/>
          <w:szCs w:val="18"/>
        </w:rPr>
      </w:pPr>
    </w:p>
    <w:p w14:paraId="2EEAE168" w14:textId="2032BF07" w:rsidR="00FD40A8" w:rsidRPr="00257FB9" w:rsidRDefault="00C22141" w:rsidP="00295B89">
      <w:pPr>
        <w:pStyle w:val="af7"/>
        <w:widowControl w:val="0"/>
        <w:numPr>
          <w:ilvl w:val="0"/>
          <w:numId w:val="4"/>
        </w:numPr>
        <w:overflowPunct w:val="0"/>
        <w:adjustRightInd w:val="0"/>
        <w:spacing w:line="0" w:lineRule="atLeast"/>
        <w:ind w:leftChars="0"/>
        <w:textAlignment w:val="baseline"/>
        <w:rPr>
          <w:rFonts w:asciiTheme="majorEastAsia" w:eastAsiaTheme="majorEastAsia" w:hAnsiTheme="majorEastAsia" w:cs="Times New Roman"/>
          <w:sz w:val="22"/>
        </w:rPr>
      </w:pPr>
      <w:r w:rsidRPr="00257FB9">
        <w:rPr>
          <w:rFonts w:asciiTheme="majorEastAsia" w:eastAsiaTheme="majorEastAsia" w:hAnsiTheme="majorEastAsia" w:cs="Times New Roman" w:hint="eastAsia"/>
          <w:sz w:val="22"/>
        </w:rPr>
        <w:t>金融機関</w:t>
      </w:r>
      <w:r w:rsidR="00993EC5" w:rsidRPr="00257FB9">
        <w:rPr>
          <w:rFonts w:asciiTheme="majorEastAsia" w:eastAsiaTheme="majorEastAsia" w:hAnsiTheme="majorEastAsia" w:cs="Times New Roman" w:hint="eastAsia"/>
          <w:sz w:val="22"/>
        </w:rPr>
        <w:t>等</w:t>
      </w:r>
      <w:r w:rsidR="006A3125" w:rsidRPr="00257FB9">
        <w:rPr>
          <w:rFonts w:asciiTheme="majorEastAsia" w:eastAsiaTheme="majorEastAsia" w:hAnsiTheme="majorEastAsia" w:cs="Times New Roman" w:hint="eastAsia"/>
          <w:sz w:val="22"/>
        </w:rPr>
        <w:t>におかれまして</w:t>
      </w:r>
      <w:r w:rsidRPr="00257FB9">
        <w:rPr>
          <w:rFonts w:asciiTheme="majorEastAsia" w:eastAsiaTheme="majorEastAsia" w:hAnsiTheme="majorEastAsia" w:cs="Times New Roman" w:hint="eastAsia"/>
          <w:sz w:val="22"/>
        </w:rPr>
        <w:t>は、</w:t>
      </w:r>
      <w:r w:rsidR="006A3125" w:rsidRPr="00257FB9">
        <w:rPr>
          <w:rFonts w:asciiTheme="majorEastAsia" w:eastAsiaTheme="majorEastAsia" w:hAnsiTheme="majorEastAsia" w:cs="Times New Roman" w:hint="eastAsia"/>
          <w:sz w:val="22"/>
        </w:rPr>
        <w:t>申請</w:t>
      </w:r>
      <w:r w:rsidR="008714DD" w:rsidRPr="00257FB9">
        <w:rPr>
          <w:rFonts w:asciiTheme="majorEastAsia" w:eastAsiaTheme="majorEastAsia" w:hAnsiTheme="majorEastAsia" w:cs="Times New Roman" w:hint="eastAsia"/>
          <w:sz w:val="22"/>
        </w:rPr>
        <w:t>事業</w:t>
      </w:r>
      <w:r w:rsidR="006A3125" w:rsidRPr="00257FB9">
        <w:rPr>
          <w:rFonts w:asciiTheme="majorEastAsia" w:eastAsiaTheme="majorEastAsia" w:hAnsiTheme="majorEastAsia" w:cs="Times New Roman" w:hint="eastAsia"/>
          <w:sz w:val="22"/>
        </w:rPr>
        <w:t>者が、</w:t>
      </w:r>
      <w:r w:rsidRPr="00257FB9">
        <w:rPr>
          <w:rFonts w:asciiTheme="majorEastAsia" w:eastAsiaTheme="majorEastAsia" w:hAnsiTheme="majorEastAsia" w:cs="Times New Roman" w:hint="eastAsia"/>
          <w:sz w:val="22"/>
        </w:rPr>
        <w:t>補助事業を円滑に遂行できるよう、</w:t>
      </w:r>
      <w:r w:rsidR="006A3125" w:rsidRPr="00257FB9">
        <w:rPr>
          <w:rFonts w:asciiTheme="majorEastAsia" w:eastAsiaTheme="majorEastAsia" w:hAnsiTheme="majorEastAsia" w:cs="Times New Roman" w:hint="eastAsia"/>
          <w:sz w:val="22"/>
        </w:rPr>
        <w:t>必要に応じて、</w:t>
      </w:r>
      <w:r w:rsidRPr="00257FB9">
        <w:rPr>
          <w:rFonts w:asciiTheme="majorEastAsia" w:eastAsiaTheme="majorEastAsia" w:hAnsiTheme="majorEastAsia" w:cs="Times New Roman" w:hint="eastAsia"/>
          <w:sz w:val="22"/>
        </w:rPr>
        <w:t>事業</w:t>
      </w:r>
      <w:r w:rsidR="006A3125" w:rsidRPr="00257FB9">
        <w:rPr>
          <w:rFonts w:asciiTheme="majorEastAsia" w:eastAsiaTheme="majorEastAsia" w:hAnsiTheme="majorEastAsia" w:cs="Times New Roman" w:hint="eastAsia"/>
          <w:sz w:val="22"/>
        </w:rPr>
        <w:t>実施の支援をお願いいたします。すでに</w:t>
      </w:r>
      <w:r w:rsidRPr="00257FB9">
        <w:rPr>
          <w:rFonts w:asciiTheme="majorEastAsia" w:eastAsiaTheme="majorEastAsia" w:hAnsiTheme="majorEastAsia" w:cs="Times New Roman" w:hint="eastAsia"/>
          <w:sz w:val="22"/>
        </w:rPr>
        <w:t>支援</w:t>
      </w:r>
      <w:r w:rsidR="000C68E1" w:rsidRPr="00257FB9">
        <w:rPr>
          <w:rFonts w:asciiTheme="majorEastAsia" w:eastAsiaTheme="majorEastAsia" w:hAnsiTheme="majorEastAsia" w:cs="Times New Roman" w:hint="eastAsia"/>
          <w:sz w:val="22"/>
        </w:rPr>
        <w:t>の計画がある場合は</w:t>
      </w:r>
      <w:r w:rsidR="006A3125" w:rsidRPr="00257FB9">
        <w:rPr>
          <w:rFonts w:asciiTheme="majorEastAsia" w:eastAsiaTheme="majorEastAsia" w:hAnsiTheme="majorEastAsia" w:cs="Times New Roman" w:hint="eastAsia"/>
          <w:sz w:val="22"/>
        </w:rPr>
        <w:t>、</w:t>
      </w:r>
      <w:r w:rsidR="000C68E1" w:rsidRPr="00257FB9">
        <w:rPr>
          <w:rFonts w:asciiTheme="majorEastAsia" w:eastAsiaTheme="majorEastAsia" w:hAnsiTheme="majorEastAsia" w:cs="Times New Roman" w:hint="eastAsia"/>
          <w:sz w:val="22"/>
        </w:rPr>
        <w:t>その内容</w:t>
      </w:r>
      <w:r w:rsidRPr="00257FB9">
        <w:rPr>
          <w:rFonts w:asciiTheme="majorEastAsia" w:eastAsiaTheme="majorEastAsia" w:hAnsiTheme="majorEastAsia" w:cs="Times New Roman" w:hint="eastAsia"/>
          <w:sz w:val="22"/>
        </w:rPr>
        <w:t>を</w:t>
      </w:r>
      <w:r w:rsidR="000C68E1" w:rsidRPr="00257FB9">
        <w:rPr>
          <w:rFonts w:asciiTheme="majorEastAsia" w:eastAsiaTheme="majorEastAsia" w:hAnsiTheme="majorEastAsia" w:cs="Times New Roman" w:hint="eastAsia"/>
          <w:sz w:val="22"/>
        </w:rPr>
        <w:t>記載し</w:t>
      </w:r>
      <w:r w:rsidRPr="00257FB9">
        <w:rPr>
          <w:rFonts w:asciiTheme="majorEastAsia" w:eastAsiaTheme="majorEastAsia" w:hAnsiTheme="majorEastAsia" w:cs="Times New Roman" w:hint="eastAsia"/>
          <w:sz w:val="22"/>
        </w:rPr>
        <w:t>てください</w:t>
      </w:r>
    </w:p>
    <w:p w14:paraId="6998D2D3" w14:textId="2A8A8C3D" w:rsidR="00BD77FF" w:rsidRDefault="007373E4" w:rsidP="00295B89">
      <w:pPr>
        <w:pStyle w:val="af7"/>
        <w:widowControl w:val="0"/>
        <w:numPr>
          <w:ilvl w:val="0"/>
          <w:numId w:val="4"/>
        </w:numPr>
        <w:overflowPunct w:val="0"/>
        <w:adjustRightInd w:val="0"/>
        <w:spacing w:line="0" w:lineRule="atLeast"/>
        <w:ind w:leftChars="0"/>
        <w:textAlignment w:val="baseline"/>
        <w:rPr>
          <w:rFonts w:asciiTheme="majorEastAsia" w:eastAsiaTheme="majorEastAsia" w:hAnsiTheme="majorEastAsia" w:cs="Times New Roman"/>
          <w:sz w:val="22"/>
        </w:rPr>
      </w:pPr>
      <w:r w:rsidRPr="00257FB9">
        <w:rPr>
          <w:rFonts w:asciiTheme="majorEastAsia" w:eastAsiaTheme="majorEastAsia" w:hAnsiTheme="majorEastAsia" w:cs="Times New Roman" w:hint="eastAsia"/>
          <w:sz w:val="22"/>
        </w:rPr>
        <w:t>事業計画期間中、事務局が事業化状況報告書等の内容を基に、金融機関等の支援状況やフォローアップ状況等を調査し、その結果を公表する場合があります</w:t>
      </w:r>
      <w:bookmarkEnd w:id="0"/>
    </w:p>
    <w:p w14:paraId="39FAC536" w14:textId="47A285A3" w:rsidR="00972814" w:rsidRDefault="00972814">
      <w:r>
        <w:br w:type="page"/>
      </w:r>
    </w:p>
    <w:p w14:paraId="1D362CF3" w14:textId="514EC254" w:rsidR="00972814" w:rsidRDefault="00023150" w:rsidP="00972814">
      <w:pPr>
        <w:widowControl w:val="0"/>
        <w:autoSpaceDE w:val="0"/>
        <w:autoSpaceDN w:val="0"/>
        <w:adjustRightInd w:val="0"/>
        <w:jc w:val="right"/>
        <w:textAlignment w:val="baseline"/>
        <w:rPr>
          <w:rFonts w:ascii="ＭＳ ゴシック" w:eastAsia="ＭＳ ゴシック" w:hAnsi="ＭＳ ゴシック" w:cs="Times New Roman"/>
          <w:sz w:val="21"/>
          <w:szCs w:val="21"/>
        </w:rPr>
      </w:pPr>
      <w:r>
        <w:rPr>
          <w:rFonts w:hint="eastAsia"/>
          <w:noProof/>
        </w:rPr>
        <w:lastRenderedPageBreak/>
        <mc:AlternateContent>
          <mc:Choice Requires="wps">
            <w:drawing>
              <wp:anchor distT="0" distB="0" distL="114300" distR="114300" simplePos="0" relativeHeight="251658242" behindDoc="0" locked="0" layoutInCell="1" allowOverlap="1" wp14:anchorId="7BB55B88" wp14:editId="10CA685B">
                <wp:simplePos x="0" y="0"/>
                <wp:positionH relativeFrom="margin">
                  <wp:posOffset>4981575</wp:posOffset>
                </wp:positionH>
                <wp:positionV relativeFrom="paragraph">
                  <wp:posOffset>-309880</wp:posOffset>
                </wp:positionV>
                <wp:extent cx="1621790" cy="513384"/>
                <wp:effectExtent l="19050" t="19050" r="35560" b="39370"/>
                <wp:wrapNone/>
                <wp:docPr id="1933888517" name="正方形/長方形 2"/>
                <wp:cNvGraphicFramePr/>
                <a:graphic xmlns:a="http://schemas.openxmlformats.org/drawingml/2006/main">
                  <a:graphicData uri="http://schemas.microsoft.com/office/word/2010/wordprocessingShape">
                    <wps:wsp>
                      <wps:cNvSpPr/>
                      <wps:spPr>
                        <a:xfrm>
                          <a:off x="0" y="0"/>
                          <a:ext cx="1621790" cy="513384"/>
                        </a:xfrm>
                        <a:prstGeom prst="rect">
                          <a:avLst/>
                        </a:prstGeom>
                        <a:solidFill>
                          <a:schemeClr val="bg1"/>
                        </a:solidFill>
                        <a:ln w="50800" cmpd="thickThi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7CE26E" w14:textId="77777777" w:rsidR="00023150" w:rsidRPr="00E81FED" w:rsidRDefault="00023150" w:rsidP="00023150">
                            <w:pPr>
                              <w:jc w:val="center"/>
                              <w:rPr>
                                <w:b/>
                                <w:bCs/>
                                <w:color w:val="FF0000"/>
                                <w:sz w:val="28"/>
                                <w:szCs w:val="36"/>
                              </w:rPr>
                            </w:pPr>
                            <w:r w:rsidRPr="00E81FED">
                              <w:rPr>
                                <w:rFonts w:hint="eastAsia"/>
                                <w:b/>
                                <w:bCs/>
                                <w:color w:val="FF0000"/>
                                <w:sz w:val="28"/>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55B88" id="正方形/長方形 2" o:spid="_x0000_s1027" style="position:absolute;left:0;text-align:left;margin-left:392.25pt;margin-top:-24.4pt;width:127.7pt;height:40.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" fillcolor="white [3212]" strokecolor="red" strokeweight="4pt">
                <v:stroke linestyle="thickThin"/>
                <v:textbox>
                  <w:txbxContent>
                    <w:p w14:paraId="1C7CE26E" w14:textId="77777777" w:rsidR="00023150" w:rsidRPr="00E81FED" w:rsidRDefault="00023150" w:rsidP="00023150">
                      <w:pPr>
                        <w:jc w:val="center"/>
                        <w:rPr>
                          <w:b/>
                          <w:bCs/>
                          <w:color w:val="FF0000"/>
                          <w:sz w:val="28"/>
                          <w:szCs w:val="36"/>
                        </w:rPr>
                      </w:pPr>
                      <w:r w:rsidRPr="00E81FED">
                        <w:rPr>
                          <w:rFonts w:hint="eastAsia"/>
                          <w:b/>
                          <w:bCs/>
                          <w:color w:val="FF0000"/>
                          <w:sz w:val="28"/>
                          <w:szCs w:val="36"/>
                        </w:rPr>
                        <w:t>記入例</w:t>
                      </w:r>
                    </w:p>
                  </w:txbxContent>
                </v:textbox>
                <w10:wrap anchorx="margin"/>
              </v:rect>
            </w:pict>
          </mc:Fallback>
        </mc:AlternateContent>
      </w:r>
      <w:r w:rsidR="00972814">
        <w:rPr>
          <w:noProof/>
        </w:rPr>
        <mc:AlternateContent>
          <mc:Choice Requires="wps">
            <w:drawing>
              <wp:anchor distT="0" distB="0" distL="114300" distR="114300" simplePos="0" relativeHeight="251658241" behindDoc="0" locked="0" layoutInCell="1" allowOverlap="1" wp14:anchorId="294D7C6A" wp14:editId="3932CAD5">
                <wp:simplePos x="0" y="0"/>
                <wp:positionH relativeFrom="margin">
                  <wp:align>center</wp:align>
                </wp:positionH>
                <wp:positionV relativeFrom="paragraph">
                  <wp:posOffset>10795</wp:posOffset>
                </wp:positionV>
                <wp:extent cx="3590925" cy="346710"/>
                <wp:effectExtent l="0" t="0" r="28575" b="15240"/>
                <wp:wrapNone/>
                <wp:docPr id="18714115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46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5FB77CA8" w14:textId="77777777" w:rsidR="00972814" w:rsidRDefault="00972814" w:rsidP="00972814">
                            <w:pPr>
                              <w:jc w:val="center"/>
                              <w:rPr>
                                <w:rFonts w:ascii="ＭＳ ゴシック" w:eastAsia="ＭＳ ゴシック" w:hAnsi="ＭＳ ゴシック"/>
                              </w:rPr>
                            </w:pPr>
                            <w:r>
                              <w:rPr>
                                <w:rFonts w:ascii="ＭＳ ゴシック" w:eastAsia="ＭＳ ゴシック" w:hAnsi="ＭＳ ゴシック" w:hint="eastAsia"/>
                              </w:rPr>
                              <w:t>金融機関向け</w:t>
                            </w:r>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4D7C6A" id="_x0000_s1028" type="#_x0000_t202" style="position:absolute;left:0;text-align:left;margin-left:0;margin-top:.85pt;width:282.75pt;height:27.3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" filled="f" fillcolor="yellow">
                <v:textbox>
                  <w:txbxContent>
                    <w:p w14:paraId="5FB77CA8" w14:textId="77777777" w:rsidR="00972814" w:rsidRDefault="00972814" w:rsidP="00972814">
                      <w:pPr>
                        <w:jc w:val="center"/>
                        <w:rPr>
                          <w:rFonts w:ascii="ＭＳ ゴシック" w:eastAsia="ＭＳ ゴシック" w:hAnsi="ＭＳ ゴシック"/>
                        </w:rPr>
                      </w:pPr>
                      <w:r>
                        <w:rPr>
                          <w:rFonts w:ascii="ＭＳ ゴシック" w:eastAsia="ＭＳ ゴシック" w:hAnsi="ＭＳ ゴシック" w:hint="eastAsia"/>
                        </w:rPr>
                        <w:t>金融機関向け</w:t>
                      </w:r>
                    </w:p>
                  </w:txbxContent>
                </v:textbox>
                <w10:wrap anchorx="margin"/>
              </v:shape>
            </w:pict>
          </mc:Fallback>
        </mc:AlternateContent>
      </w:r>
    </w:p>
    <w:p w14:paraId="426719AE" w14:textId="5B69BBFB" w:rsidR="00972814" w:rsidRDefault="00972814" w:rsidP="00972814">
      <w:pPr>
        <w:widowControl w:val="0"/>
        <w:autoSpaceDE w:val="0"/>
        <w:autoSpaceDN w:val="0"/>
        <w:adjustRightInd w:val="0"/>
        <w:jc w:val="right"/>
        <w:textAlignment w:val="baseline"/>
        <w:rPr>
          <w:rFonts w:ascii="ＭＳ ゴシック" w:eastAsia="ＭＳ ゴシック" w:hAnsi="ＭＳ ゴシック" w:cs="Times New Roman"/>
          <w:sz w:val="21"/>
          <w:szCs w:val="21"/>
        </w:rPr>
      </w:pPr>
    </w:p>
    <w:p w14:paraId="0850F2EB" w14:textId="0C99D10D" w:rsidR="00972814" w:rsidRDefault="00972814" w:rsidP="00972814">
      <w:pPr>
        <w:widowControl w:val="0"/>
        <w:overflowPunct w:val="0"/>
        <w:adjustRightInd w:val="0"/>
        <w:jc w:val="right"/>
        <w:textAlignment w:val="baseline"/>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令和</w:t>
      </w:r>
      <w:r w:rsidR="007A1E09">
        <w:rPr>
          <w:rFonts w:ascii="ＭＳ ゴシック" w:eastAsia="ＭＳ ゴシック" w:hAnsi="ＭＳ ゴシック" w:cs="Times New Roman" w:hint="eastAsia"/>
          <w:b/>
          <w:bCs/>
          <w:color w:val="FF0000"/>
          <w:sz w:val="21"/>
          <w:szCs w:val="21"/>
        </w:rPr>
        <w:t>○</w:t>
      </w:r>
      <w:r>
        <w:rPr>
          <w:rFonts w:ascii="ＭＳ ゴシック" w:eastAsia="ＭＳ ゴシック" w:hAnsi="ＭＳ ゴシック" w:cs="Times New Roman" w:hint="eastAsia"/>
          <w:sz w:val="21"/>
          <w:szCs w:val="21"/>
        </w:rPr>
        <w:t>年</w:t>
      </w:r>
      <w:r w:rsidR="007A1E09">
        <w:rPr>
          <w:rFonts w:ascii="ＭＳ ゴシック" w:eastAsia="ＭＳ ゴシック" w:hAnsi="ＭＳ ゴシック" w:cs="Times New Roman" w:hint="eastAsia"/>
          <w:b/>
          <w:bCs/>
          <w:color w:val="FF0000"/>
          <w:sz w:val="21"/>
          <w:szCs w:val="21"/>
        </w:rPr>
        <w:t>○</w:t>
      </w:r>
      <w:r>
        <w:rPr>
          <w:rFonts w:ascii="ＭＳ ゴシック" w:eastAsia="ＭＳ ゴシック" w:hAnsi="ＭＳ ゴシック" w:cs="Times New Roman" w:hint="eastAsia"/>
          <w:sz w:val="21"/>
          <w:szCs w:val="21"/>
        </w:rPr>
        <w:t>月</w:t>
      </w:r>
      <w:r w:rsidR="007A1E09">
        <w:rPr>
          <w:rFonts w:ascii="ＭＳ ゴシック" w:eastAsia="ＭＳ ゴシック" w:hAnsi="ＭＳ ゴシック" w:cs="Times New Roman" w:hint="eastAsia"/>
          <w:b/>
          <w:bCs/>
          <w:color w:val="FF0000"/>
          <w:sz w:val="21"/>
          <w:szCs w:val="21"/>
        </w:rPr>
        <w:t>○</w:t>
      </w:r>
      <w:r>
        <w:rPr>
          <w:rFonts w:ascii="ＭＳ ゴシック" w:eastAsia="ＭＳ ゴシック" w:hAnsi="ＭＳ ゴシック" w:cs="Times New Roman" w:hint="eastAsia"/>
          <w:sz w:val="21"/>
          <w:szCs w:val="21"/>
        </w:rPr>
        <w:t>日</w:t>
      </w:r>
    </w:p>
    <w:p w14:paraId="2483D885" w14:textId="03F597FF" w:rsidR="00972814" w:rsidRDefault="00972814" w:rsidP="00972814">
      <w:pPr>
        <w:widowControl w:val="0"/>
        <w:overflowPunct w:val="0"/>
        <w:adjustRightInd w:val="0"/>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新事業進出</w:t>
      </w:r>
      <w:r w:rsidR="00EC15DB">
        <w:rPr>
          <w:rFonts w:ascii="ＭＳ ゴシック" w:eastAsia="ＭＳ ゴシック" w:hAnsi="ＭＳ ゴシック" w:cs="Times New Roman" w:hint="eastAsia"/>
        </w:rPr>
        <w:t>・ものづくり商業サービス</w:t>
      </w:r>
      <w:r>
        <w:rPr>
          <w:rFonts w:ascii="ＭＳ ゴシック" w:eastAsia="ＭＳ ゴシック" w:hAnsi="ＭＳ ゴシック" w:cs="Times New Roman" w:hint="eastAsia"/>
        </w:rPr>
        <w:t>補助金事務局御中</w:t>
      </w:r>
    </w:p>
    <w:p w14:paraId="7116342A" w14:textId="6A1D21D2" w:rsidR="00972814" w:rsidRDefault="00F21582" w:rsidP="00972814">
      <w:pPr>
        <w:widowControl w:val="0"/>
        <w:overflowPunct w:val="0"/>
        <w:adjustRightInd w:val="0"/>
        <w:ind w:firstLineChars="2400" w:firstLine="5040"/>
        <w:textAlignment w:val="baseline"/>
        <w:rPr>
          <w:rFonts w:ascii="ＭＳ ゴシック" w:eastAsia="ＭＳ ゴシック" w:hAnsi="ＭＳ ゴシック" w:cs="Times New Roman"/>
        </w:rPr>
      </w:pPr>
      <w:r w:rsidRPr="00F21582">
        <w:rPr>
          <w:rFonts w:ascii="游明朝" w:eastAsia="游明朝" w:hAnsi="游明朝" w:cs="Times New Roman"/>
          <w:noProof/>
          <w:kern w:val="2"/>
          <w:sz w:val="21"/>
          <w:szCs w:val="22"/>
        </w:rPr>
        <mc:AlternateContent>
          <mc:Choice Requires="wps">
            <w:drawing>
              <wp:anchor distT="0" distB="0" distL="114300" distR="114300" simplePos="0" relativeHeight="251658243" behindDoc="0" locked="0" layoutInCell="1" allowOverlap="1" wp14:anchorId="671D02CC" wp14:editId="475F4F7D">
                <wp:simplePos x="0" y="0"/>
                <wp:positionH relativeFrom="margin">
                  <wp:posOffset>2870835</wp:posOffset>
                </wp:positionH>
                <wp:positionV relativeFrom="paragraph">
                  <wp:posOffset>136525</wp:posOffset>
                </wp:positionV>
                <wp:extent cx="3482340" cy="1352550"/>
                <wp:effectExtent l="19050" t="19050" r="22860" b="19050"/>
                <wp:wrapNone/>
                <wp:docPr id="294774009" name="四角形: 角を丸くする 4"/>
                <wp:cNvGraphicFramePr/>
                <a:graphic xmlns:a="http://schemas.openxmlformats.org/drawingml/2006/main">
                  <a:graphicData uri="http://schemas.microsoft.com/office/word/2010/wordprocessingShape">
                    <wps:wsp>
                      <wps:cNvSpPr/>
                      <wps:spPr>
                        <a:xfrm>
                          <a:off x="0" y="0"/>
                          <a:ext cx="3482340" cy="1352550"/>
                        </a:xfrm>
                        <a:prstGeom prst="roundRect">
                          <a:avLst>
                            <a:gd name="adj" fmla="val 7512"/>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4386FB" id="四角形: 角を丸くする 4" o:spid="_x0000_s1026" style="position:absolute;margin-left:226.05pt;margin-top:10.75pt;width:274.2pt;height:106.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9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" filled="f" strokecolor="red" strokeweight="2.25pt">
                <v:stroke joinstyle="miter"/>
                <w10:wrap anchorx="margin"/>
              </v:roundrect>
            </w:pict>
          </mc:Fallback>
        </mc:AlternateContent>
      </w:r>
    </w:p>
    <w:p w14:paraId="7BDC24E4" w14:textId="6BDE3FE3" w:rsidR="00972814" w:rsidRDefault="00972814" w:rsidP="00972814">
      <w:pPr>
        <w:widowControl w:val="0"/>
        <w:overflowPunct w:val="0"/>
        <w:adjustRightInd w:val="0"/>
        <w:jc w:val="right"/>
        <w:textAlignment w:val="baseline"/>
        <w:rPr>
          <w:rFonts w:ascii="ＭＳ ゴシック" w:eastAsia="ＭＳ ゴシック" w:hAnsi="ＭＳ ゴシック" w:cs="Times New Roman"/>
          <w:lang w:eastAsia="zh-TW"/>
        </w:rPr>
      </w:pPr>
      <w:r>
        <w:rPr>
          <w:rFonts w:ascii="ＭＳ ゴシック" w:eastAsia="ＭＳ ゴシック" w:hAnsi="ＭＳ ゴシック" w:cs="Times New Roman" w:hint="eastAsia"/>
          <w:lang w:eastAsia="zh-TW"/>
        </w:rPr>
        <w:t>【金融機関】</w:t>
      </w:r>
      <w:r>
        <w:rPr>
          <w:rFonts w:ascii="ＭＳ ゴシック" w:eastAsia="ＭＳ ゴシック" w:hAnsi="ＭＳ ゴシック" w:cs="Times New Roman" w:hint="eastAsia"/>
          <w:lang w:eastAsia="zh-TW"/>
        </w:rPr>
        <w:tab/>
      </w:r>
      <w:r>
        <w:rPr>
          <w:rFonts w:ascii="ＭＳ ゴシック" w:eastAsia="ＭＳ ゴシック" w:hAnsi="ＭＳ ゴシック" w:cs="Times New Roman" w:hint="eastAsia"/>
          <w:lang w:eastAsia="zh-TW"/>
        </w:rPr>
        <w:tab/>
      </w:r>
      <w:r>
        <w:rPr>
          <w:rFonts w:ascii="ＭＳ ゴシック" w:eastAsia="ＭＳ ゴシック" w:hAnsi="ＭＳ ゴシック" w:cs="Times New Roman" w:hint="eastAsia"/>
          <w:lang w:eastAsia="zh-TW"/>
        </w:rPr>
        <w:tab/>
      </w:r>
      <w:r>
        <w:rPr>
          <w:rFonts w:ascii="ＭＳ ゴシック" w:eastAsia="ＭＳ ゴシック" w:hAnsi="ＭＳ ゴシック" w:cs="Times New Roman" w:hint="eastAsia"/>
          <w:lang w:eastAsia="zh-TW"/>
        </w:rPr>
        <w:tab/>
      </w:r>
      <w:r>
        <w:rPr>
          <w:rFonts w:ascii="ＭＳ ゴシック" w:eastAsia="ＭＳ ゴシック" w:hAnsi="ＭＳ ゴシック" w:cs="Times New Roman" w:hint="eastAsia"/>
          <w:lang w:eastAsia="zh-TW"/>
        </w:rPr>
        <w:tab/>
      </w:r>
    </w:p>
    <w:p w14:paraId="631FF9FE" w14:textId="146018E6" w:rsidR="00E83739" w:rsidRDefault="00F21582" w:rsidP="00645DCC">
      <w:pPr>
        <w:widowControl w:val="0"/>
        <w:wordWrap w:val="0"/>
        <w:overflowPunct w:val="0"/>
        <w:adjustRightInd w:val="0"/>
        <w:jc w:val="right"/>
        <w:textAlignment w:val="baseline"/>
        <w:rPr>
          <w:rFonts w:ascii="ＭＳ ゴシック" w:eastAsia="ＭＳ ゴシック" w:hAnsi="ＭＳ ゴシック" w:cs="Times New Roman"/>
          <w:b/>
          <w:bCs/>
          <w:color w:val="FF0000"/>
          <w:lang w:eastAsia="zh-TW"/>
        </w:rPr>
      </w:pPr>
      <w:r w:rsidRPr="00F21582">
        <w:rPr>
          <w:rFonts w:ascii="ＭＳ 明朝" w:eastAsia="ＭＳ 明朝" w:hAnsi="ＭＳ 明朝" w:cs="Arial" w:hint="eastAsia"/>
          <w:noProof/>
          <w:kern w:val="2"/>
          <w:sz w:val="21"/>
          <w:szCs w:val="21"/>
        </w:rPr>
        <mc:AlternateContent>
          <mc:Choice Requires="wps">
            <w:drawing>
              <wp:anchor distT="0" distB="0" distL="114300" distR="114300" simplePos="0" relativeHeight="251658244" behindDoc="0" locked="0" layoutInCell="1" allowOverlap="1" wp14:anchorId="4EDF55FC" wp14:editId="7DB163DF">
                <wp:simplePos x="0" y="0"/>
                <wp:positionH relativeFrom="margin">
                  <wp:posOffset>1375410</wp:posOffset>
                </wp:positionH>
                <wp:positionV relativeFrom="paragraph">
                  <wp:posOffset>151130</wp:posOffset>
                </wp:positionV>
                <wp:extent cx="1892300" cy="643890"/>
                <wp:effectExtent l="0" t="0" r="412750" b="22860"/>
                <wp:wrapNone/>
                <wp:docPr id="2045641657" name="吹き出し: 角を丸めた四角形 2"/>
                <wp:cNvGraphicFramePr/>
                <a:graphic xmlns:a="http://schemas.openxmlformats.org/drawingml/2006/main">
                  <a:graphicData uri="http://schemas.microsoft.com/office/word/2010/wordprocessingShape">
                    <wps:wsp>
                      <wps:cNvSpPr/>
                      <wps:spPr>
                        <a:xfrm>
                          <a:off x="0" y="0"/>
                          <a:ext cx="1892300" cy="643890"/>
                        </a:xfrm>
                        <a:prstGeom prst="wedgeRoundRectCallout">
                          <a:avLst>
                            <a:gd name="adj1" fmla="val 69372"/>
                            <a:gd name="adj2" fmla="val -30874"/>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3B6B8929" w14:textId="2C013844" w:rsidR="00F21582" w:rsidRDefault="00F21582" w:rsidP="00F21582">
                            <w:pPr>
                              <w:jc w:val="center"/>
                              <w:rPr>
                                <w:b/>
                                <w:bCs/>
                                <w:color w:val="FF0000"/>
                              </w:rPr>
                            </w:pPr>
                            <w:r>
                              <w:rPr>
                                <w:rFonts w:hint="eastAsia"/>
                                <w:b/>
                                <w:bCs/>
                                <w:color w:val="FF0000"/>
                              </w:rPr>
                              <w:t>金融機関の情報を</w:t>
                            </w:r>
                          </w:p>
                          <w:p w14:paraId="2779CC6D" w14:textId="77777777" w:rsidR="00F21582" w:rsidRPr="0098373A" w:rsidRDefault="00F21582" w:rsidP="00F21582">
                            <w:pPr>
                              <w:jc w:val="center"/>
                              <w:rPr>
                                <w:b/>
                                <w:bCs/>
                                <w:color w:val="FF0000"/>
                              </w:rPr>
                            </w:pPr>
                            <w:r>
                              <w:rPr>
                                <w:rFonts w:hint="eastAsia"/>
                                <w:b/>
                                <w:bCs/>
                                <w:color w:val="FF0000"/>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EDF55F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9" type="#_x0000_t62" style="position:absolute;left:0;text-align:left;margin-left:108.3pt;margin-top:11.9pt;width:149pt;height:50.7pt;z-index:2516582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" adj="25784,4131" fillcolor="#bdd7ee" strokecolor="#172c51" strokeweight="1pt">
                <v:textbox>
                  <w:txbxContent>
                    <w:p w14:paraId="3B6B8929" w14:textId="2C013844" w:rsidR="00F21582" w:rsidRDefault="00F21582" w:rsidP="00F21582">
                      <w:pPr>
                        <w:jc w:val="center"/>
                        <w:rPr>
                          <w:b/>
                          <w:bCs/>
                          <w:color w:val="FF0000"/>
                        </w:rPr>
                      </w:pPr>
                      <w:r>
                        <w:rPr>
                          <w:rFonts w:hint="eastAsia"/>
                          <w:b/>
                          <w:bCs/>
                          <w:color w:val="FF0000"/>
                        </w:rPr>
                        <w:t>金融機関の情報を</w:t>
                      </w:r>
                    </w:p>
                    <w:p w14:paraId="2779CC6D" w14:textId="77777777" w:rsidR="00F21582" w:rsidRPr="0098373A" w:rsidRDefault="00F21582" w:rsidP="00F21582">
                      <w:pPr>
                        <w:jc w:val="center"/>
                        <w:rPr>
                          <w:b/>
                          <w:bCs/>
                          <w:color w:val="FF0000"/>
                        </w:rPr>
                      </w:pPr>
                      <w:r>
                        <w:rPr>
                          <w:rFonts w:hint="eastAsia"/>
                          <w:b/>
                          <w:bCs/>
                          <w:color w:val="FF0000"/>
                        </w:rPr>
                        <w:t>記載してください。</w:t>
                      </w:r>
                    </w:p>
                  </w:txbxContent>
                </v:textbox>
                <w10:wrap anchorx="margin"/>
              </v:shape>
            </w:pict>
          </mc:Fallback>
        </mc:AlternateContent>
      </w:r>
      <w:r w:rsidR="00972814" w:rsidRPr="00840D36">
        <w:rPr>
          <w:rFonts w:ascii="ＭＳ ゴシック" w:eastAsia="ＭＳ ゴシック" w:hAnsi="ＭＳ ゴシック" w:cs="Times New Roman" w:hint="eastAsia"/>
          <w:spacing w:val="120"/>
          <w:fitText w:val="1200" w:id="-628958976"/>
          <w:lang w:eastAsia="zh-TW"/>
        </w:rPr>
        <w:t>所在</w:t>
      </w:r>
      <w:r w:rsidR="00972814" w:rsidRPr="00840D36">
        <w:rPr>
          <w:rFonts w:ascii="ＭＳ ゴシック" w:eastAsia="ＭＳ ゴシック" w:hAnsi="ＭＳ ゴシック" w:cs="Times New Roman" w:hint="eastAsia"/>
          <w:fitText w:val="1200" w:id="-628958976"/>
          <w:lang w:eastAsia="zh-TW"/>
        </w:rPr>
        <w:t>地</w:t>
      </w:r>
      <w:r w:rsidR="009C177E">
        <w:rPr>
          <w:rFonts w:ascii="ＭＳ ゴシック" w:eastAsia="ＭＳ ゴシック" w:hAnsi="ＭＳ ゴシック" w:cs="Times New Roman" w:hint="eastAsia"/>
          <w:lang w:eastAsia="zh-TW"/>
        </w:rPr>
        <w:t xml:space="preserve"> </w:t>
      </w:r>
      <w:r w:rsidR="00600936">
        <w:rPr>
          <w:rFonts w:ascii="ＭＳ ゴシック" w:eastAsia="ＭＳ ゴシック" w:hAnsi="ＭＳ ゴシック" w:cs="Times New Roman" w:hint="eastAsia"/>
          <w:b/>
          <w:bCs/>
          <w:color w:val="FF0000"/>
          <w:lang w:eastAsia="zh-TW"/>
        </w:rPr>
        <w:t>長野県長野市○○</w:t>
      </w:r>
    </w:p>
    <w:p w14:paraId="478045EC" w14:textId="1E0C50F3" w:rsidR="00972814" w:rsidRDefault="00600936" w:rsidP="008E4411">
      <w:pPr>
        <w:widowControl w:val="0"/>
        <w:overflowPunct w:val="0"/>
        <w:adjustRightInd w:val="0"/>
        <w:jc w:val="right"/>
        <w:textAlignment w:val="baseline"/>
        <w:rPr>
          <w:rFonts w:ascii="ＭＳ ゴシック" w:eastAsia="ＭＳ ゴシック" w:hAnsi="ＭＳ ゴシック" w:cs="Times New Roman"/>
          <w:lang w:eastAsia="zh-TW"/>
        </w:rPr>
      </w:pPr>
      <w:r>
        <w:rPr>
          <w:rFonts w:ascii="ＭＳ ゴシック" w:eastAsia="ＭＳ ゴシック" w:hAnsi="ＭＳ ゴシック" w:cs="Times New Roman" w:hint="eastAsia"/>
          <w:b/>
          <w:bCs/>
          <w:color w:val="FF0000"/>
          <w:lang w:eastAsia="zh-TW"/>
        </w:rPr>
        <w:t>○丁目○番○号</w:t>
      </w:r>
    </w:p>
    <w:p w14:paraId="1F075BC2" w14:textId="283A720F" w:rsidR="00972814" w:rsidRDefault="00972814" w:rsidP="00A8207B">
      <w:pPr>
        <w:widowControl w:val="0"/>
        <w:wordWrap w:val="0"/>
        <w:overflowPunct w:val="0"/>
        <w:adjustRightInd w:val="0"/>
        <w:jc w:val="right"/>
        <w:textAlignment w:val="baseline"/>
        <w:rPr>
          <w:rFonts w:ascii="ＭＳ ゴシック" w:eastAsia="ＭＳ ゴシック" w:hAnsi="ＭＳ ゴシック" w:cs="Times New Roman"/>
          <w:lang w:eastAsia="zh-TW"/>
        </w:rPr>
      </w:pPr>
      <w:r w:rsidRPr="008F17A1">
        <w:rPr>
          <w:rFonts w:ascii="ＭＳ ゴシック" w:eastAsia="ＭＳ ゴシック" w:hAnsi="ＭＳ ゴシック" w:cs="Times New Roman" w:hint="eastAsia"/>
          <w:spacing w:val="360"/>
          <w:fitText w:val="1200" w:id="-628958975"/>
          <w:lang w:eastAsia="zh-TW"/>
        </w:rPr>
        <w:t>名</w:t>
      </w:r>
      <w:r w:rsidRPr="008F17A1">
        <w:rPr>
          <w:rFonts w:ascii="ＭＳ ゴシック" w:eastAsia="ＭＳ ゴシック" w:hAnsi="ＭＳ ゴシック" w:cs="Times New Roman" w:hint="eastAsia"/>
          <w:fitText w:val="1200" w:id="-628958975"/>
          <w:lang w:eastAsia="zh-TW"/>
        </w:rPr>
        <w:t>称</w:t>
      </w:r>
      <w:r w:rsidR="003D360B">
        <w:rPr>
          <w:rFonts w:ascii="ＭＳ ゴシック" w:eastAsia="ＭＳ ゴシック" w:hAnsi="ＭＳ ゴシック" w:cs="Times New Roman" w:hint="eastAsia"/>
          <w:lang w:eastAsia="zh-TW"/>
        </w:rPr>
        <w:t xml:space="preserve">   </w:t>
      </w:r>
      <w:r w:rsidR="00600936">
        <w:rPr>
          <w:rFonts w:ascii="ＭＳ ゴシック" w:eastAsia="ＭＳ ゴシック" w:hAnsi="ＭＳ ゴシック" w:cs="Times New Roman" w:hint="eastAsia"/>
          <w:b/>
          <w:bCs/>
          <w:color w:val="FF0000"/>
          <w:lang w:eastAsia="zh-TW"/>
        </w:rPr>
        <w:t>信州中央</w:t>
      </w:r>
      <w:r w:rsidR="003D360B" w:rsidRPr="003D360B">
        <w:rPr>
          <w:rFonts w:ascii="ＭＳ ゴシック" w:eastAsia="ＭＳ ゴシック" w:hAnsi="ＭＳ ゴシック" w:cs="Times New Roman" w:hint="eastAsia"/>
          <w:b/>
          <w:bCs/>
          <w:color w:val="FF0000"/>
          <w:lang w:eastAsia="zh-TW"/>
        </w:rPr>
        <w:t>銀行</w:t>
      </w:r>
      <w:r w:rsidR="008F17A1">
        <w:rPr>
          <w:rFonts w:ascii="ＭＳ ゴシック" w:eastAsia="ＭＳ ゴシック" w:hAnsi="ＭＳ ゴシック" w:cs="Times New Roman" w:hint="eastAsia"/>
          <w:b/>
          <w:bCs/>
          <w:color w:val="FF0000"/>
          <w:lang w:eastAsia="zh-TW"/>
        </w:rPr>
        <w:t xml:space="preserve">  </w:t>
      </w:r>
    </w:p>
    <w:p w14:paraId="7857DFF7" w14:textId="65366F5B" w:rsidR="00972814" w:rsidRPr="003D360B" w:rsidRDefault="00972814" w:rsidP="003D360B">
      <w:pPr>
        <w:widowControl w:val="0"/>
        <w:wordWrap w:val="0"/>
        <w:overflowPunct w:val="0"/>
        <w:adjustRightInd w:val="0"/>
        <w:jc w:val="right"/>
        <w:textAlignment w:val="baseline"/>
        <w:rPr>
          <w:rFonts w:ascii="ＭＳ ゴシック" w:eastAsia="ＭＳ ゴシック" w:hAnsi="ＭＳ ゴシック" w:cs="Times New Roman"/>
          <w:b/>
          <w:bCs/>
          <w:color w:val="FF0000"/>
          <w:lang w:eastAsia="zh-TW"/>
        </w:rPr>
      </w:pPr>
      <w:r w:rsidRPr="00972814">
        <w:rPr>
          <w:rFonts w:ascii="ＭＳ ゴシック" w:eastAsia="ＭＳ ゴシック" w:hAnsi="ＭＳ ゴシック" w:cs="Times New Roman" w:hint="eastAsia"/>
          <w:fitText w:val="1200" w:id="-628958974"/>
          <w:lang w:eastAsia="zh-TW"/>
        </w:rPr>
        <w:t>代表者役職</w:t>
      </w:r>
      <w:r w:rsidR="003D360B">
        <w:rPr>
          <w:rFonts w:ascii="ＭＳ ゴシック" w:eastAsia="ＭＳ ゴシック" w:hAnsi="ＭＳ ゴシック" w:cs="Times New Roman" w:hint="eastAsia"/>
          <w:lang w:eastAsia="zh-TW"/>
        </w:rPr>
        <w:t xml:space="preserve">   </w:t>
      </w:r>
      <w:r w:rsidR="003D360B">
        <w:rPr>
          <w:rFonts w:ascii="ＭＳ ゴシック" w:eastAsia="ＭＳ ゴシック" w:hAnsi="ＭＳ ゴシック" w:cs="Times New Roman" w:hint="eastAsia"/>
          <w:b/>
          <w:bCs/>
          <w:color w:val="FF0000"/>
          <w:lang w:eastAsia="zh-TW"/>
        </w:rPr>
        <w:t>代表取締役頭取</w:t>
      </w:r>
    </w:p>
    <w:p w14:paraId="5E37F34D" w14:textId="4BCB5BD4" w:rsidR="00972814" w:rsidRDefault="00972814" w:rsidP="00D44F13">
      <w:pPr>
        <w:widowControl w:val="0"/>
        <w:wordWrap w:val="0"/>
        <w:overflowPunct w:val="0"/>
        <w:adjustRightInd w:val="0"/>
        <w:jc w:val="right"/>
        <w:textAlignment w:val="baseline"/>
        <w:rPr>
          <w:rFonts w:ascii="ＭＳ ゴシック" w:eastAsia="ＭＳ ゴシック" w:hAnsi="ＭＳ ゴシック" w:cs="Times New Roman"/>
        </w:rPr>
      </w:pPr>
      <w:r w:rsidRPr="00972814">
        <w:rPr>
          <w:rFonts w:ascii="ＭＳ ゴシック" w:eastAsia="ＭＳ ゴシック" w:hAnsi="ＭＳ ゴシック" w:cs="Times New Roman" w:hint="eastAsia"/>
          <w:fitText w:val="1200" w:id="-628958973"/>
        </w:rPr>
        <w:t>代表者氏名</w:t>
      </w:r>
      <w:r w:rsidR="00D44F13">
        <w:rPr>
          <w:rFonts w:ascii="ＭＳ ゴシック" w:eastAsia="ＭＳ ゴシック" w:hAnsi="ＭＳ ゴシック" w:cs="Times New Roman" w:hint="eastAsia"/>
        </w:rPr>
        <w:t xml:space="preserve">   </w:t>
      </w:r>
      <w:r w:rsidR="00204368">
        <w:rPr>
          <w:rFonts w:ascii="ＭＳ ゴシック" w:eastAsia="ＭＳ ゴシック" w:hAnsi="ＭＳ ゴシック" w:cs="Times New Roman" w:hint="eastAsia"/>
          <w:b/>
          <w:bCs/>
          <w:color w:val="FF0000"/>
        </w:rPr>
        <w:t>望月</w:t>
      </w:r>
      <w:r w:rsidR="00D44F13" w:rsidRPr="00D44F13">
        <w:rPr>
          <w:rFonts w:ascii="ＭＳ ゴシック" w:eastAsia="ＭＳ ゴシック" w:hAnsi="ＭＳ ゴシック" w:cs="Times New Roman" w:hint="eastAsia"/>
          <w:b/>
          <w:bCs/>
          <w:color w:val="FF0000"/>
        </w:rPr>
        <w:t xml:space="preserve"> </w:t>
      </w:r>
      <w:r w:rsidR="00204368">
        <w:rPr>
          <w:rFonts w:ascii="ＭＳ ゴシック" w:eastAsia="ＭＳ ゴシック" w:hAnsi="ＭＳ ゴシック" w:cs="Times New Roman" w:hint="eastAsia"/>
          <w:b/>
          <w:bCs/>
          <w:color w:val="FF0000"/>
        </w:rPr>
        <w:t>一郎</w:t>
      </w:r>
      <w:r w:rsidR="008F17A1">
        <w:rPr>
          <w:rFonts w:ascii="ＭＳ ゴシック" w:eastAsia="ＭＳ ゴシック" w:hAnsi="ＭＳ ゴシック" w:cs="Times New Roman" w:hint="eastAsia"/>
          <w:b/>
          <w:bCs/>
          <w:color w:val="FF0000"/>
        </w:rPr>
        <w:t xml:space="preserve">     </w:t>
      </w:r>
    </w:p>
    <w:p w14:paraId="237DB275" w14:textId="51968FB0" w:rsidR="00972814" w:rsidRDefault="00972814" w:rsidP="00972814">
      <w:pPr>
        <w:widowControl w:val="0"/>
        <w:overflowPunct w:val="0"/>
        <w:adjustRightInd w:val="0"/>
        <w:ind w:right="480"/>
        <w:textAlignment w:val="baseline"/>
        <w:rPr>
          <w:rFonts w:ascii="ＭＳ ゴシック" w:eastAsia="ＭＳ ゴシック" w:hAnsi="ＭＳ ゴシック" w:cs="Times New Roman"/>
        </w:rPr>
      </w:pPr>
    </w:p>
    <w:p w14:paraId="2833F20B" w14:textId="77777777" w:rsidR="00972814" w:rsidRDefault="00972814" w:rsidP="00972814">
      <w:pPr>
        <w:widowControl w:val="0"/>
        <w:overflowPunct w:val="0"/>
        <w:adjustRightInd w:val="0"/>
        <w:textAlignment w:val="baseline"/>
        <w:rPr>
          <w:rFonts w:ascii="ＭＳ ゴシック" w:eastAsia="ＭＳ ゴシック" w:hAnsi="ＭＳ ゴシック" w:cs="Times New Roman"/>
        </w:rPr>
      </w:pPr>
    </w:p>
    <w:p w14:paraId="6BD96B08" w14:textId="2600A197" w:rsidR="00972814" w:rsidRDefault="00972814" w:rsidP="00972814">
      <w:pPr>
        <w:widowControl w:val="0"/>
        <w:overflowPunct w:val="0"/>
        <w:adjustRightInd w:val="0"/>
        <w:jc w:val="center"/>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「新事業進出</w:t>
      </w:r>
      <w:r w:rsidR="00325355">
        <w:rPr>
          <w:rFonts w:ascii="ＭＳ ゴシック" w:eastAsia="ＭＳ ゴシック" w:hAnsi="ＭＳ ゴシック" w:cs="Times New Roman" w:hint="eastAsia"/>
        </w:rPr>
        <w:t>・ものづくり商業サービス補助</w:t>
      </w:r>
      <w:r>
        <w:rPr>
          <w:rFonts w:ascii="ＭＳ ゴシック" w:eastAsia="ＭＳ ゴシック" w:hAnsi="ＭＳ ゴシック" w:cs="Times New Roman" w:hint="eastAsia"/>
        </w:rPr>
        <w:t>事業」に係る金融機関による確認書</w:t>
      </w:r>
    </w:p>
    <w:p w14:paraId="0EEC0659" w14:textId="6F5AA96C" w:rsidR="00972814" w:rsidRDefault="00972814" w:rsidP="00972814">
      <w:pPr>
        <w:widowControl w:val="0"/>
        <w:overflowPunct w:val="0"/>
        <w:adjustRightInd w:val="0"/>
        <w:jc w:val="both"/>
        <w:textAlignment w:val="baseline"/>
        <w:rPr>
          <w:rFonts w:ascii="ＭＳ ゴシック" w:eastAsia="ＭＳ ゴシック" w:hAnsi="ＭＳ ゴシック" w:cs="Times New Roman"/>
        </w:rPr>
      </w:pPr>
    </w:p>
    <w:p w14:paraId="0FBC424D" w14:textId="0866A582" w:rsidR="00972814" w:rsidRDefault="00184056" w:rsidP="00972814">
      <w:pPr>
        <w:widowControl w:val="0"/>
        <w:overflowPunct w:val="0"/>
        <w:adjustRightInd w:val="0"/>
        <w:ind w:firstLineChars="100" w:firstLine="210"/>
        <w:jc w:val="both"/>
        <w:textAlignment w:val="baseline"/>
        <w:rPr>
          <w:rFonts w:ascii="ＭＳ ゴシック" w:eastAsia="ＭＳ ゴシック" w:hAnsi="ＭＳ ゴシック" w:cs="Times New Roman"/>
          <w:sz w:val="22"/>
        </w:rPr>
      </w:pPr>
      <w:r w:rsidRPr="00F21582">
        <w:rPr>
          <w:rFonts w:ascii="ＭＳ 明朝" w:eastAsia="ＭＳ 明朝" w:hAnsi="ＭＳ 明朝" w:cs="Arial" w:hint="eastAsia"/>
          <w:noProof/>
          <w:kern w:val="2"/>
          <w:sz w:val="21"/>
          <w:szCs w:val="21"/>
        </w:rPr>
        <mc:AlternateContent>
          <mc:Choice Requires="wps">
            <w:drawing>
              <wp:anchor distT="0" distB="0" distL="114300" distR="114300" simplePos="0" relativeHeight="251658246" behindDoc="0" locked="0" layoutInCell="1" allowOverlap="1" wp14:anchorId="54808C7F" wp14:editId="1240561D">
                <wp:simplePos x="0" y="0"/>
                <wp:positionH relativeFrom="margin">
                  <wp:posOffset>3718560</wp:posOffset>
                </wp:positionH>
                <wp:positionV relativeFrom="paragraph">
                  <wp:posOffset>257175</wp:posOffset>
                </wp:positionV>
                <wp:extent cx="2701925" cy="643890"/>
                <wp:effectExtent l="0" t="0" r="22225" b="308610"/>
                <wp:wrapNone/>
                <wp:docPr id="2106567564" name="吹き出し: 角を丸めた四角形 2"/>
                <wp:cNvGraphicFramePr/>
                <a:graphic xmlns:a="http://schemas.openxmlformats.org/drawingml/2006/main">
                  <a:graphicData uri="http://schemas.microsoft.com/office/word/2010/wordprocessingShape">
                    <wps:wsp>
                      <wps:cNvSpPr/>
                      <wps:spPr>
                        <a:xfrm>
                          <a:off x="0" y="0"/>
                          <a:ext cx="2701925" cy="643890"/>
                        </a:xfrm>
                        <a:prstGeom prst="wedgeRoundRectCallout">
                          <a:avLst>
                            <a:gd name="adj1" fmla="val -40616"/>
                            <a:gd name="adj2" fmla="val 91907"/>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54DEF836" w14:textId="78109018" w:rsidR="00A076B8" w:rsidRPr="0098373A" w:rsidRDefault="0067004D" w:rsidP="00F21582">
                            <w:pPr>
                              <w:jc w:val="center"/>
                              <w:rPr>
                                <w:b/>
                                <w:bCs/>
                                <w:color w:val="FF0000"/>
                              </w:rPr>
                            </w:pPr>
                            <w:r>
                              <w:rPr>
                                <w:rFonts w:hint="eastAsia"/>
                                <w:b/>
                                <w:bCs/>
                                <w:color w:val="FF0000"/>
                              </w:rPr>
                              <w:t>資金提供する</w:t>
                            </w:r>
                            <w:r w:rsidR="00184056">
                              <w:rPr>
                                <w:rFonts w:hint="eastAsia"/>
                                <w:b/>
                                <w:bCs/>
                                <w:color w:val="FF0000"/>
                              </w:rPr>
                              <w:t>事業者名と事業計画名を記載してください。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08C7F" id="_x0000_s1030" type="#_x0000_t62" style="position:absolute;left:0;text-align:left;margin-left:292.8pt;margin-top:20.25pt;width:212.75pt;height:50.7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" adj="2027,30652" fillcolor="#bdd7ee" strokecolor="#172c51" strokeweight="1pt">
                <v:textbox>
                  <w:txbxContent>
                    <w:p w14:paraId="54DEF836" w14:textId="78109018" w:rsidR="00A076B8" w:rsidRPr="0098373A" w:rsidRDefault="0067004D" w:rsidP="00F21582">
                      <w:pPr>
                        <w:jc w:val="center"/>
                        <w:rPr>
                          <w:b/>
                          <w:bCs/>
                          <w:color w:val="FF0000"/>
                        </w:rPr>
                      </w:pPr>
                      <w:r>
                        <w:rPr>
                          <w:rFonts w:hint="eastAsia"/>
                          <w:b/>
                          <w:bCs/>
                          <w:color w:val="FF0000"/>
                        </w:rPr>
                        <w:t>資金提供する</w:t>
                      </w:r>
                      <w:r w:rsidR="00184056">
                        <w:rPr>
                          <w:rFonts w:hint="eastAsia"/>
                          <w:b/>
                          <w:bCs/>
                          <w:color w:val="FF0000"/>
                        </w:rPr>
                        <w:t>事業者名と事業計画名を記載してください。</w:t>
                      </w:r>
                    </w:p>
                  </w:txbxContent>
                </v:textbox>
                <w10:wrap anchorx="margin"/>
              </v:shape>
            </w:pict>
          </mc:Fallback>
        </mc:AlternateContent>
      </w:r>
      <w:r w:rsidR="00972814">
        <w:rPr>
          <w:rFonts w:ascii="ＭＳ ゴシック" w:eastAsia="ＭＳ ゴシック" w:hAnsi="ＭＳ ゴシック" w:cs="Times New Roman" w:hint="eastAsia"/>
          <w:sz w:val="22"/>
        </w:rPr>
        <w:t>本確認書は、金融機関等から資金提供を受けて補助事業を実施する場合の事業計画に係る</w:t>
      </w:r>
      <w:r w:rsidR="00972814">
        <w:rPr>
          <w:rFonts w:ascii="ＭＳ ゴシック" w:eastAsia="ＭＳ ゴシック" w:hAnsi="ＭＳ ゴシック" w:cs="Times New Roman" w:hint="eastAsia"/>
          <w:sz w:val="22"/>
        </w:rPr>
        <w:br/>
        <w:t>金融機関向けの確認書です。</w:t>
      </w:r>
    </w:p>
    <w:p w14:paraId="44483FC4" w14:textId="20D71A96" w:rsidR="00972814" w:rsidRDefault="006530DE" w:rsidP="00972814">
      <w:pPr>
        <w:widowControl w:val="0"/>
        <w:overflowPunct w:val="0"/>
        <w:adjustRightInd w:val="0"/>
        <w:jc w:val="both"/>
        <w:textAlignment w:val="baseline"/>
        <w:rPr>
          <w:rFonts w:ascii="ＭＳ ゴシック" w:eastAsia="ＭＳ ゴシック" w:hAnsi="ＭＳ ゴシック" w:cs="Times New Roman"/>
        </w:rPr>
      </w:pPr>
      <w:r w:rsidRPr="00F21582">
        <w:rPr>
          <w:rFonts w:ascii="游明朝" w:eastAsia="游明朝" w:hAnsi="游明朝" w:cs="Times New Roman"/>
          <w:noProof/>
          <w:kern w:val="2"/>
          <w:sz w:val="21"/>
          <w:szCs w:val="22"/>
        </w:rPr>
        <mc:AlternateContent>
          <mc:Choice Requires="wps">
            <w:drawing>
              <wp:anchor distT="0" distB="0" distL="114300" distR="114300" simplePos="0" relativeHeight="251658245" behindDoc="0" locked="0" layoutInCell="1" allowOverlap="1" wp14:anchorId="42E40E22" wp14:editId="30C1D078">
                <wp:simplePos x="0" y="0"/>
                <wp:positionH relativeFrom="margin">
                  <wp:posOffset>5080</wp:posOffset>
                </wp:positionH>
                <wp:positionV relativeFrom="paragraph">
                  <wp:posOffset>333375</wp:posOffset>
                </wp:positionV>
                <wp:extent cx="6112510" cy="875665"/>
                <wp:effectExtent l="19050" t="19050" r="21590" b="19685"/>
                <wp:wrapNone/>
                <wp:docPr id="478809820" name="四角形: 角を丸くする 4"/>
                <wp:cNvGraphicFramePr/>
                <a:graphic xmlns:a="http://schemas.openxmlformats.org/drawingml/2006/main">
                  <a:graphicData uri="http://schemas.microsoft.com/office/word/2010/wordprocessingShape">
                    <wps:wsp>
                      <wps:cNvSpPr/>
                      <wps:spPr>
                        <a:xfrm>
                          <a:off x="0" y="0"/>
                          <a:ext cx="6112510" cy="875665"/>
                        </a:xfrm>
                        <a:prstGeom prst="roundRect">
                          <a:avLst>
                            <a:gd name="adj" fmla="val 10218"/>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381DF7" id="四角形: 角を丸くする 4" o:spid="_x0000_s1026" style="position:absolute;margin-left:.4pt;margin-top:26.25pt;width:481.3pt;height:68.9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" filled="f" strokecolor="red" strokeweight="2.25pt">
                <v:stroke joinstyle="miter"/>
                <w10:wrap anchorx="margin"/>
              </v:roundrect>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72814" w14:paraId="54AC339F" w14:textId="77777777" w:rsidTr="00972814">
        <w:trPr>
          <w:trHeight w:val="2008"/>
        </w:trPr>
        <w:tc>
          <w:tcPr>
            <w:tcW w:w="5000" w:type="pct"/>
            <w:tcBorders>
              <w:top w:val="single" w:sz="4" w:space="0" w:color="auto"/>
              <w:left w:val="single" w:sz="4" w:space="0" w:color="auto"/>
              <w:bottom w:val="single" w:sz="4" w:space="0" w:color="auto"/>
              <w:right w:val="single" w:sz="4" w:space="0" w:color="auto"/>
            </w:tcBorders>
            <w:vAlign w:val="center"/>
          </w:tcPr>
          <w:p w14:paraId="22C31A19" w14:textId="4AF47FC9" w:rsidR="00972814" w:rsidRDefault="00972814">
            <w:pPr>
              <w:widowControl w:val="0"/>
              <w:overflowPunct w:val="0"/>
              <w:adjustRightInd w:val="0"/>
              <w:spacing w:line="276" w:lineRule="auto"/>
              <w:ind w:firstLineChars="100" w:firstLine="240"/>
              <w:jc w:val="center"/>
              <w:textAlignment w:val="baseline"/>
              <w:rPr>
                <w:rFonts w:ascii="ＭＳ ゴシック" w:eastAsia="ＭＳ ゴシック" w:hAnsi="ＭＳ ゴシック" w:cs="Times New Roman"/>
                <w:u w:val="single"/>
              </w:rPr>
            </w:pPr>
            <w:r>
              <w:rPr>
                <w:rFonts w:ascii="ＭＳ ゴシック" w:eastAsia="ＭＳ ゴシック" w:hAnsi="ＭＳ ゴシック" w:cs="Times New Roman" w:hint="eastAsia"/>
                <w:u w:val="single"/>
              </w:rPr>
              <w:t>記</w:t>
            </w:r>
          </w:p>
          <w:p w14:paraId="31CCE708" w14:textId="0143F24E" w:rsidR="00972814" w:rsidRDefault="00972814">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rPr>
            </w:pPr>
            <w:r>
              <w:rPr>
                <w:rFonts w:ascii="ＭＳ ゴシック" w:eastAsia="ＭＳ ゴシック" w:hAnsi="ＭＳ ゴシック" w:cs="Times New Roman" w:hint="eastAsia"/>
                <w:u w:val="single"/>
              </w:rPr>
              <w:t>事業者名　：</w:t>
            </w:r>
            <w:r w:rsidR="00FE7128" w:rsidRPr="00FE7128">
              <w:rPr>
                <w:rFonts w:ascii="ＭＳ ゴシック" w:eastAsia="ＭＳ ゴシック" w:hAnsi="ＭＳ ゴシック" w:cs="Times New Roman" w:hint="eastAsia"/>
                <w:b/>
                <w:bCs/>
                <w:color w:val="FF0000"/>
                <w:u w:val="single"/>
              </w:rPr>
              <w:t>株式会社</w:t>
            </w:r>
            <w:r w:rsidR="00204368">
              <w:rPr>
                <w:rFonts w:ascii="ＭＳ ゴシック" w:eastAsia="ＭＳ ゴシック" w:hAnsi="ＭＳ ゴシック" w:cs="Times New Roman" w:hint="eastAsia"/>
                <w:b/>
                <w:bCs/>
                <w:color w:val="FF0000"/>
                <w:u w:val="single"/>
              </w:rPr>
              <w:t>○○精密テクノロジー</w:t>
            </w:r>
          </w:p>
          <w:p w14:paraId="3D363A8B" w14:textId="4610A981" w:rsidR="00972814" w:rsidRDefault="00972814">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r>
              <w:rPr>
                <w:rFonts w:ascii="ＭＳ ゴシック" w:eastAsia="ＭＳ ゴシック" w:hAnsi="ＭＳ ゴシック" w:cs="Times New Roman" w:hint="eastAsia"/>
                <w:kern w:val="2"/>
                <w:u w:val="single"/>
              </w:rPr>
              <w:t>事業計画名：</w:t>
            </w:r>
            <w:r w:rsidR="001D32D4" w:rsidRPr="001D32D4">
              <w:rPr>
                <w:rFonts w:ascii="ＭＳ ゴシック" w:eastAsia="ＭＳ ゴシック" w:hAnsi="ＭＳ ゴシック" w:cs="Times New Roman"/>
                <w:b/>
                <w:bCs/>
                <w:color w:val="FF0000"/>
                <w:kern w:val="2"/>
                <w:u w:val="single"/>
              </w:rPr>
              <w:t>加工条件自動最適化システムの導入による微小・複雑形状精密部品の高精度</w:t>
            </w:r>
            <w:r w:rsidR="001D32D4">
              <w:rPr>
                <w:rFonts w:ascii="ＭＳ ゴシック" w:eastAsia="ＭＳ ゴシック" w:hAnsi="ＭＳ ゴシック" w:cs="Times New Roman" w:hint="eastAsia"/>
                <w:b/>
                <w:bCs/>
                <w:color w:val="FF0000"/>
                <w:kern w:val="2"/>
                <w:u w:val="single"/>
              </w:rPr>
              <w:t>製造事業</w:t>
            </w:r>
          </w:p>
          <w:p w14:paraId="6470C115" w14:textId="77777777" w:rsidR="00972814" w:rsidRDefault="00972814">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p>
        </w:tc>
      </w:tr>
    </w:tbl>
    <w:p w14:paraId="6D45314D" w14:textId="77777777" w:rsidR="00972814" w:rsidRDefault="00972814" w:rsidP="00972814">
      <w:pPr>
        <w:widowControl w:val="0"/>
        <w:overflowPunct w:val="0"/>
        <w:adjustRightInd w:val="0"/>
        <w:textAlignment w:val="baseline"/>
        <w:rPr>
          <w:rFonts w:ascii="ＭＳ ゴシック" w:eastAsia="ＭＳ ゴシック" w:hAnsi="ＭＳ ゴシック" w:cs="Times New Roman"/>
        </w:rPr>
      </w:pPr>
    </w:p>
    <w:p w14:paraId="12814F50" w14:textId="429F39D0" w:rsidR="00972814" w:rsidRDefault="00972814" w:rsidP="00972814">
      <w:pPr>
        <w:widowControl w:val="0"/>
        <w:overflowPunct w:val="0"/>
        <w:adjustRightInd w:val="0"/>
        <w:ind w:firstLineChars="100" w:firstLine="240"/>
        <w:jc w:val="both"/>
        <w:textAlignment w:val="baseline"/>
        <w:rPr>
          <w:rFonts w:ascii="ＭＳ ゴシック" w:eastAsia="ＭＳ ゴシック" w:hAnsi="ＭＳ ゴシック" w:cs="Times New Roman"/>
        </w:rPr>
      </w:pPr>
      <w:r>
        <w:rPr>
          <w:rFonts w:ascii="ＭＳ ゴシック" w:eastAsia="ＭＳ ゴシック" w:hAnsi="ＭＳ ゴシック" w:cs="Times New Roman" w:hint="eastAsia"/>
        </w:rPr>
        <w:t>上記の事業計画の策定に協力</w:t>
      </w:r>
      <w:r w:rsidR="00BC3737">
        <w:rPr>
          <w:rFonts w:ascii="ＭＳ ゴシック" w:eastAsia="ＭＳ ゴシック" w:hAnsi="ＭＳ ゴシック" w:cs="Times New Roman" w:hint="eastAsia"/>
        </w:rPr>
        <w:t>し</w:t>
      </w:r>
      <w:r>
        <w:rPr>
          <w:rFonts w:ascii="ＭＳ ゴシック" w:eastAsia="ＭＳ ゴシック" w:hAnsi="ＭＳ ゴシック" w:cs="Times New Roman" w:hint="eastAsia"/>
        </w:rPr>
        <w:t>、</w:t>
      </w:r>
      <w:r w:rsidR="00BC3737">
        <w:rPr>
          <w:rFonts w:ascii="ＭＳ ゴシック" w:eastAsia="ＭＳ ゴシック" w:hAnsi="ＭＳ ゴシック" w:cs="Times New Roman" w:hint="eastAsia"/>
        </w:rPr>
        <w:t>その</w:t>
      </w:r>
      <w:r>
        <w:rPr>
          <w:rFonts w:ascii="ＭＳ ゴシック" w:eastAsia="ＭＳ ゴシック" w:hAnsi="ＭＳ ゴシック" w:cs="Times New Roman" w:hint="eastAsia"/>
        </w:rPr>
        <w:t>内容</w:t>
      </w:r>
      <w:r w:rsidR="009313D0">
        <w:rPr>
          <w:rFonts w:ascii="ＭＳ ゴシック" w:eastAsia="ＭＳ ゴシック" w:hAnsi="ＭＳ ゴシック" w:cs="Times New Roman" w:hint="eastAsia"/>
        </w:rPr>
        <w:t>が</w:t>
      </w:r>
      <w:r>
        <w:rPr>
          <w:rFonts w:ascii="ＭＳ ゴシック" w:eastAsia="ＭＳ ゴシック" w:hAnsi="ＭＳ ゴシック" w:cs="Times New Roman" w:hint="eastAsia"/>
        </w:rPr>
        <w:t>新事業進出</w:t>
      </w:r>
      <w:r w:rsidR="003F2AF1">
        <w:rPr>
          <w:rFonts w:ascii="ＭＳ ゴシック" w:eastAsia="ＭＳ ゴシック" w:hAnsi="ＭＳ ゴシック" w:cs="Times New Roman" w:hint="eastAsia"/>
        </w:rPr>
        <w:t>・ものづくり商業サービス</w:t>
      </w:r>
      <w:r w:rsidR="009313D0">
        <w:rPr>
          <w:rFonts w:ascii="ＭＳ ゴシック" w:eastAsia="ＭＳ ゴシック" w:hAnsi="ＭＳ ゴシック" w:cs="Times New Roman" w:hint="eastAsia"/>
        </w:rPr>
        <w:t>補助事業の目的</w:t>
      </w:r>
      <w:r>
        <w:rPr>
          <w:rFonts w:ascii="ＭＳ ゴシック" w:eastAsia="ＭＳ ゴシック" w:hAnsi="ＭＳ ゴシック" w:cs="Times New Roman" w:hint="eastAsia"/>
        </w:rPr>
        <w:t>に沿った取組であり、</w:t>
      </w:r>
      <w:r w:rsidR="00235AAF">
        <w:rPr>
          <w:rFonts w:ascii="ＭＳ ゴシック" w:eastAsia="ＭＳ ゴシック" w:hAnsi="ＭＳ ゴシック" w:cs="Times New Roman" w:hint="eastAsia"/>
        </w:rPr>
        <w:t>かつ、</w:t>
      </w:r>
      <w:r>
        <w:rPr>
          <w:rFonts w:ascii="ＭＳ ゴシック" w:eastAsia="ＭＳ ゴシック" w:hAnsi="ＭＳ ゴシック" w:cs="Times New Roman" w:hint="eastAsia"/>
        </w:rPr>
        <w:t>成果目標の達成が見込まれる</w:t>
      </w:r>
      <w:r w:rsidR="00235AAF">
        <w:rPr>
          <w:rFonts w:ascii="ＭＳ ゴシック" w:eastAsia="ＭＳ ゴシック" w:hAnsi="ＭＳ ゴシック" w:cs="Times New Roman" w:hint="eastAsia"/>
        </w:rPr>
        <w:t>ものである</w:t>
      </w:r>
      <w:r>
        <w:rPr>
          <w:rFonts w:ascii="ＭＳ ゴシック" w:eastAsia="ＭＳ ゴシック" w:hAnsi="ＭＳ ゴシック" w:cs="Times New Roman" w:hint="eastAsia"/>
        </w:rPr>
        <w:t>ことを確認しました。</w:t>
      </w:r>
    </w:p>
    <w:p w14:paraId="05CC58C1" w14:textId="508F8488" w:rsidR="00972814" w:rsidRDefault="00184056" w:rsidP="00972814">
      <w:pPr>
        <w:widowControl w:val="0"/>
        <w:overflowPunct w:val="0"/>
        <w:adjustRightInd w:val="0"/>
        <w:textAlignment w:val="baseline"/>
        <w:rPr>
          <w:rFonts w:ascii="ＭＳ ゴシック" w:eastAsia="ＭＳ ゴシック" w:hAnsi="ＭＳ ゴシック" w:cs="Times New Roman"/>
        </w:rPr>
      </w:pPr>
      <w:r w:rsidRPr="00F21582">
        <w:rPr>
          <w:rFonts w:ascii="游明朝" w:eastAsia="游明朝" w:hAnsi="游明朝" w:cs="Times New Roman"/>
          <w:noProof/>
          <w:kern w:val="2"/>
          <w:sz w:val="21"/>
          <w:szCs w:val="22"/>
        </w:rPr>
        <mc:AlternateContent>
          <mc:Choice Requires="wps">
            <w:drawing>
              <wp:anchor distT="0" distB="0" distL="114300" distR="114300" simplePos="0" relativeHeight="251658247" behindDoc="0" locked="0" layoutInCell="1" allowOverlap="1" wp14:anchorId="6616EE5C" wp14:editId="697394F0">
                <wp:simplePos x="0" y="0"/>
                <wp:positionH relativeFrom="margin">
                  <wp:posOffset>-120015</wp:posOffset>
                </wp:positionH>
                <wp:positionV relativeFrom="paragraph">
                  <wp:posOffset>142240</wp:posOffset>
                </wp:positionV>
                <wp:extent cx="4352925" cy="1524000"/>
                <wp:effectExtent l="19050" t="19050" r="28575" b="19050"/>
                <wp:wrapNone/>
                <wp:docPr id="2109713846" name="四角形: 角を丸くする 4"/>
                <wp:cNvGraphicFramePr/>
                <a:graphic xmlns:a="http://schemas.openxmlformats.org/drawingml/2006/main">
                  <a:graphicData uri="http://schemas.microsoft.com/office/word/2010/wordprocessingShape">
                    <wps:wsp>
                      <wps:cNvSpPr/>
                      <wps:spPr>
                        <a:xfrm>
                          <a:off x="0" y="0"/>
                          <a:ext cx="4352925" cy="1524000"/>
                        </a:xfrm>
                        <a:prstGeom prst="roundRect">
                          <a:avLst>
                            <a:gd name="adj" fmla="val 5290"/>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FA8590" id="四角形: 角を丸くする 4" o:spid="_x0000_s1026" style="position:absolute;margin-left:-9.45pt;margin-top:11.2pt;width:342.75pt;height:120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4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" filled="f" strokecolor="red" strokeweight="2.25pt">
                <v:stroke joinstyle="miter"/>
                <w10:wrap anchorx="margin"/>
              </v:roundrect>
            </w:pict>
          </mc:Fallback>
        </mc:AlternateContent>
      </w:r>
    </w:p>
    <w:p w14:paraId="0B75896E" w14:textId="745DBC1E" w:rsidR="00972814" w:rsidRDefault="00184056" w:rsidP="00972814">
      <w:pPr>
        <w:widowControl w:val="0"/>
        <w:overflowPunct w:val="0"/>
        <w:adjustRightInd w:val="0"/>
        <w:textAlignment w:val="baseline"/>
        <w:rPr>
          <w:rFonts w:ascii="ＭＳ ゴシック" w:eastAsia="ＭＳ ゴシック" w:hAnsi="ＭＳ ゴシック" w:cs="Times New Roman"/>
          <w:lang w:eastAsia="zh-TW"/>
        </w:rPr>
      </w:pPr>
      <w:r w:rsidRPr="00F21582">
        <w:rPr>
          <w:rFonts w:ascii="ＭＳ 明朝" w:eastAsia="ＭＳ 明朝" w:hAnsi="ＭＳ 明朝" w:cs="Arial" w:hint="eastAsia"/>
          <w:noProof/>
          <w:kern w:val="2"/>
          <w:sz w:val="21"/>
          <w:szCs w:val="21"/>
        </w:rPr>
        <mc:AlternateContent>
          <mc:Choice Requires="wps">
            <w:drawing>
              <wp:anchor distT="0" distB="0" distL="114300" distR="114300" simplePos="0" relativeHeight="251658248" behindDoc="0" locked="0" layoutInCell="1" allowOverlap="1" wp14:anchorId="03054809" wp14:editId="12E501FB">
                <wp:simplePos x="0" y="0"/>
                <wp:positionH relativeFrom="margin">
                  <wp:posOffset>3785236</wp:posOffset>
                </wp:positionH>
                <wp:positionV relativeFrom="paragraph">
                  <wp:posOffset>6350</wp:posOffset>
                </wp:positionV>
                <wp:extent cx="2019300" cy="643890"/>
                <wp:effectExtent l="571500" t="0" r="19050" b="41910"/>
                <wp:wrapNone/>
                <wp:docPr id="721740056" name="吹き出し: 角を丸めた四角形 2"/>
                <wp:cNvGraphicFramePr/>
                <a:graphic xmlns:a="http://schemas.openxmlformats.org/drawingml/2006/main">
                  <a:graphicData uri="http://schemas.microsoft.com/office/word/2010/wordprocessingShape">
                    <wps:wsp>
                      <wps:cNvSpPr/>
                      <wps:spPr>
                        <a:xfrm>
                          <a:off x="0" y="0"/>
                          <a:ext cx="2019300" cy="643890"/>
                        </a:xfrm>
                        <a:prstGeom prst="wedgeRoundRectCallout">
                          <a:avLst>
                            <a:gd name="adj1" fmla="val -76492"/>
                            <a:gd name="adj2" fmla="val 50487"/>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3DD2601A" w14:textId="2A7A3D9C" w:rsidR="00184056" w:rsidRPr="0098373A" w:rsidRDefault="00184056" w:rsidP="00F21582">
                            <w:pPr>
                              <w:jc w:val="center"/>
                              <w:rPr>
                                <w:b/>
                                <w:bCs/>
                                <w:color w:val="FF0000"/>
                              </w:rPr>
                            </w:pPr>
                            <w:r>
                              <w:rPr>
                                <w:rFonts w:hint="eastAsia"/>
                                <w:b/>
                                <w:bCs/>
                                <w:color w:val="FF0000"/>
                              </w:rPr>
                              <w:t>金融機関の担当者情報を記載してください。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54809" id="_x0000_s1031" type="#_x0000_t62" style="position:absolute;margin-left:298.05pt;margin-top:.5pt;width:159pt;height:50.7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" adj="-5722,21705" fillcolor="#bdd7ee" strokecolor="#172c51" strokeweight="1pt">
                <v:textbox>
                  <w:txbxContent>
                    <w:p w14:paraId="3DD2601A" w14:textId="2A7A3D9C" w:rsidR="00184056" w:rsidRPr="0098373A" w:rsidRDefault="00184056" w:rsidP="00F21582">
                      <w:pPr>
                        <w:jc w:val="center"/>
                        <w:rPr>
                          <w:b/>
                          <w:bCs/>
                          <w:color w:val="FF0000"/>
                        </w:rPr>
                      </w:pPr>
                      <w:r>
                        <w:rPr>
                          <w:rFonts w:hint="eastAsia"/>
                          <w:b/>
                          <w:bCs/>
                          <w:color w:val="FF0000"/>
                        </w:rPr>
                        <w:t>金融機関の担当者情報を記載してください。</w:t>
                      </w:r>
                    </w:p>
                  </w:txbxContent>
                </v:textbox>
                <w10:wrap anchorx="margin"/>
              </v:shape>
            </w:pict>
          </mc:Fallback>
        </mc:AlternateContent>
      </w:r>
      <w:r w:rsidR="00972814">
        <w:rPr>
          <w:rFonts w:ascii="ＭＳ ゴシック" w:eastAsia="ＭＳ ゴシック" w:hAnsi="ＭＳ ゴシック" w:cs="Times New Roman" w:hint="eastAsia"/>
          <w:lang w:eastAsia="zh-TW"/>
        </w:rPr>
        <w:t>【金融機関】</w:t>
      </w:r>
    </w:p>
    <w:p w14:paraId="372605F9" w14:textId="6455C595" w:rsidR="00972814" w:rsidRDefault="00972814" w:rsidP="00972814">
      <w:pPr>
        <w:widowControl w:val="0"/>
        <w:overflowPunct w:val="0"/>
        <w:adjustRightInd w:val="0"/>
        <w:spacing w:line="276" w:lineRule="auto"/>
        <w:jc w:val="both"/>
        <w:textAlignment w:val="baseline"/>
        <w:rPr>
          <w:rFonts w:ascii="ＭＳ ゴシック" w:eastAsia="ＭＳ ゴシック" w:hAnsi="ＭＳ ゴシック" w:cs="Times New Roman"/>
          <w:u w:val="single"/>
          <w:lang w:eastAsia="zh-TW"/>
        </w:rPr>
      </w:pPr>
      <w:r w:rsidRPr="00972814">
        <w:rPr>
          <w:rFonts w:ascii="ＭＳ ゴシック" w:eastAsia="ＭＳ ゴシック" w:hAnsi="ＭＳ ゴシック" w:cs="Times New Roman" w:hint="eastAsia"/>
          <w:spacing w:val="90"/>
          <w:u w:val="single"/>
          <w:fitText w:val="1920" w:id="-628958972"/>
          <w:lang w:eastAsia="zh-TW"/>
        </w:rPr>
        <w:t>担当者氏</w:t>
      </w:r>
      <w:r w:rsidRPr="00972814">
        <w:rPr>
          <w:rFonts w:ascii="ＭＳ ゴシック" w:eastAsia="ＭＳ ゴシック" w:hAnsi="ＭＳ ゴシック" w:cs="Times New Roman" w:hint="eastAsia"/>
          <w:u w:val="single"/>
          <w:fitText w:val="1920" w:id="-628958972"/>
          <w:lang w:eastAsia="zh-TW"/>
        </w:rPr>
        <w:t>名</w:t>
      </w:r>
      <w:r>
        <w:rPr>
          <w:rFonts w:ascii="ＭＳ ゴシック" w:eastAsia="ＭＳ ゴシック" w:hAnsi="ＭＳ ゴシック" w:cs="Times New Roman" w:hint="eastAsia"/>
          <w:u w:val="single"/>
          <w:lang w:eastAsia="zh-TW"/>
        </w:rPr>
        <w:t>：</w:t>
      </w:r>
      <w:r w:rsidR="00F3090D">
        <w:rPr>
          <w:rFonts w:ascii="ＭＳ ゴシック" w:eastAsia="ＭＳ ゴシック" w:hAnsi="ＭＳ ゴシック" w:cs="Times New Roman" w:hint="eastAsia"/>
          <w:b/>
          <w:bCs/>
          <w:color w:val="FF0000"/>
          <w:u w:val="single"/>
          <w:lang w:eastAsia="zh-TW"/>
        </w:rPr>
        <w:t>丸山</w:t>
      </w:r>
      <w:r w:rsidR="0008275B" w:rsidRPr="0008275B">
        <w:rPr>
          <w:rFonts w:ascii="ＭＳ ゴシック" w:eastAsia="ＭＳ ゴシック" w:hAnsi="ＭＳ ゴシック" w:cs="Times New Roman" w:hint="eastAsia"/>
          <w:b/>
          <w:bCs/>
          <w:color w:val="FF0000"/>
          <w:u w:val="single"/>
          <w:lang w:eastAsia="zh-TW"/>
        </w:rPr>
        <w:t xml:space="preserve"> </w:t>
      </w:r>
      <w:r w:rsidR="00F3090D">
        <w:rPr>
          <w:rFonts w:ascii="ＭＳ ゴシック" w:eastAsia="ＭＳ ゴシック" w:hAnsi="ＭＳ ゴシック" w:cs="Times New Roman" w:hint="eastAsia"/>
          <w:b/>
          <w:bCs/>
          <w:color w:val="FF0000"/>
          <w:u w:val="single"/>
          <w:lang w:eastAsia="zh-TW"/>
        </w:rPr>
        <w:t>健太</w:t>
      </w:r>
    </w:p>
    <w:p w14:paraId="48BFE019" w14:textId="4989CC74" w:rsidR="00972814" w:rsidRDefault="00972814" w:rsidP="00972814">
      <w:pPr>
        <w:widowControl w:val="0"/>
        <w:overflowPunct w:val="0"/>
        <w:adjustRightInd w:val="0"/>
        <w:spacing w:line="276" w:lineRule="auto"/>
        <w:jc w:val="both"/>
        <w:textAlignment w:val="baseline"/>
        <w:rPr>
          <w:rFonts w:ascii="ＭＳ ゴシック" w:eastAsia="ＭＳ ゴシック" w:hAnsi="ＭＳ ゴシック" w:cs="Times New Roman"/>
          <w:spacing w:val="160"/>
          <w:u w:val="single"/>
          <w:lang w:eastAsia="zh-TW"/>
        </w:rPr>
      </w:pPr>
      <w:r w:rsidRPr="008E4411">
        <w:rPr>
          <w:rFonts w:ascii="ＭＳ ゴシック" w:eastAsia="ＭＳ ゴシック" w:hAnsi="ＭＳ ゴシック" w:cs="Times New Roman" w:hint="eastAsia"/>
          <w:spacing w:val="60"/>
          <w:u w:val="single"/>
          <w:fitText w:val="1920" w:id="-628958971"/>
          <w:lang w:eastAsia="zh-TW"/>
        </w:rPr>
        <w:t>本店</w:t>
      </w:r>
      <w:r w:rsidRPr="008E4411">
        <w:rPr>
          <w:rFonts w:ascii="ＭＳ ゴシック" w:eastAsia="ＭＳ ゴシック" w:hAnsi="ＭＳ ゴシック" w:cs="Times New Roman"/>
          <w:spacing w:val="60"/>
          <w:u w:val="single"/>
          <w:fitText w:val="1920" w:id="-628958971"/>
          <w:lang w:eastAsia="zh-TW"/>
        </w:rPr>
        <w:t>/支店</w:t>
      </w:r>
      <w:r w:rsidRPr="008E4411">
        <w:rPr>
          <w:rFonts w:ascii="ＭＳ ゴシック" w:eastAsia="ＭＳ ゴシック" w:hAnsi="ＭＳ ゴシック" w:cs="Times New Roman" w:hint="eastAsia"/>
          <w:spacing w:val="30"/>
          <w:u w:val="single"/>
          <w:fitText w:val="1920" w:id="-628958971"/>
          <w:lang w:eastAsia="zh-TW"/>
        </w:rPr>
        <w:t>名</w:t>
      </w:r>
      <w:r>
        <w:rPr>
          <w:rFonts w:ascii="ＭＳ ゴシック" w:eastAsia="ＭＳ ゴシック" w:hAnsi="ＭＳ ゴシック" w:cs="Times New Roman" w:hint="eastAsia"/>
          <w:u w:val="single"/>
          <w:lang w:eastAsia="zh-TW"/>
        </w:rPr>
        <w:t>：</w:t>
      </w:r>
      <w:r w:rsidR="00F3090D">
        <w:rPr>
          <w:rFonts w:ascii="ＭＳ ゴシック" w:eastAsia="ＭＳ ゴシック" w:hAnsi="ＭＳ ゴシック" w:cs="Times New Roman" w:hint="eastAsia"/>
          <w:b/>
          <w:bCs/>
          <w:color w:val="FF0000"/>
          <w:u w:val="single"/>
          <w:lang w:eastAsia="zh-TW"/>
        </w:rPr>
        <w:t>○○</w:t>
      </w:r>
      <w:r w:rsidR="0008275B" w:rsidRPr="0008275B">
        <w:rPr>
          <w:rFonts w:ascii="ＭＳ ゴシック" w:eastAsia="ＭＳ ゴシック" w:hAnsi="ＭＳ ゴシック" w:cs="Times New Roman" w:hint="eastAsia"/>
          <w:b/>
          <w:bCs/>
          <w:color w:val="FF0000"/>
          <w:u w:val="single"/>
          <w:lang w:eastAsia="zh-TW"/>
        </w:rPr>
        <w:t>支店</w:t>
      </w:r>
    </w:p>
    <w:p w14:paraId="0404F33B" w14:textId="46756A7D" w:rsidR="00972814" w:rsidRDefault="00972814" w:rsidP="00972814">
      <w:pPr>
        <w:widowControl w:val="0"/>
        <w:overflowPunct w:val="0"/>
        <w:adjustRightInd w:val="0"/>
        <w:spacing w:line="276" w:lineRule="auto"/>
        <w:jc w:val="both"/>
        <w:textAlignment w:val="baseline"/>
        <w:rPr>
          <w:rFonts w:ascii="ＭＳ ゴシック" w:eastAsia="ＭＳ ゴシック" w:hAnsi="ＭＳ ゴシック" w:cs="Times New Roman"/>
          <w:u w:val="single"/>
          <w:lang w:eastAsia="zh-TW"/>
        </w:rPr>
      </w:pPr>
      <w:r w:rsidRPr="008E4411">
        <w:rPr>
          <w:rFonts w:ascii="ＭＳ ゴシック" w:eastAsia="ＭＳ ゴシック" w:hAnsi="ＭＳ ゴシック" w:cs="Times New Roman" w:hint="eastAsia"/>
          <w:spacing w:val="150"/>
          <w:u w:val="single"/>
          <w:fitText w:val="1920" w:id="-628958970"/>
          <w:lang w:eastAsia="zh-TW"/>
        </w:rPr>
        <w:t>所属部</w:t>
      </w:r>
      <w:r w:rsidRPr="008E4411">
        <w:rPr>
          <w:rFonts w:ascii="ＭＳ ゴシック" w:eastAsia="ＭＳ ゴシック" w:hAnsi="ＭＳ ゴシック" w:cs="Times New Roman" w:hint="eastAsia"/>
          <w:spacing w:val="30"/>
          <w:u w:val="single"/>
          <w:fitText w:val="1920" w:id="-628958970"/>
          <w:lang w:eastAsia="zh-TW"/>
        </w:rPr>
        <w:t>署</w:t>
      </w:r>
      <w:r>
        <w:rPr>
          <w:rFonts w:ascii="ＭＳ ゴシック" w:eastAsia="ＭＳ ゴシック" w:hAnsi="ＭＳ ゴシック" w:cs="Times New Roman" w:hint="eastAsia"/>
          <w:u w:val="single"/>
          <w:lang w:eastAsia="zh-TW"/>
        </w:rPr>
        <w:t>：</w:t>
      </w:r>
      <w:r w:rsidR="006D3F7A" w:rsidRPr="006D3F7A">
        <w:rPr>
          <w:rFonts w:ascii="ＭＳ ゴシック" w:eastAsia="ＭＳ ゴシック" w:hAnsi="ＭＳ ゴシック" w:cs="Times New Roman" w:hint="eastAsia"/>
          <w:b/>
          <w:bCs/>
          <w:color w:val="FF0000"/>
          <w:u w:val="single"/>
          <w:lang w:eastAsia="zh-TW"/>
        </w:rPr>
        <w:t>法人営業</w:t>
      </w:r>
      <w:r w:rsidR="00F3090D">
        <w:rPr>
          <w:rFonts w:ascii="ＭＳ ゴシック" w:eastAsia="ＭＳ ゴシック" w:hAnsi="ＭＳ ゴシック" w:cs="Times New Roman" w:hint="eastAsia"/>
          <w:b/>
          <w:bCs/>
          <w:color w:val="FF0000"/>
          <w:u w:val="single"/>
          <w:lang w:eastAsia="zh-TW"/>
        </w:rPr>
        <w:t>課</w:t>
      </w:r>
      <w:r>
        <w:rPr>
          <w:rFonts w:ascii="ＭＳ ゴシック" w:eastAsia="ＭＳ ゴシック" w:hAnsi="ＭＳ ゴシック" w:cs="Times New Roman" w:hint="eastAsia"/>
          <w:u w:val="single"/>
          <w:lang w:eastAsia="zh-TW"/>
        </w:rPr>
        <w:t xml:space="preserve"> </w:t>
      </w:r>
    </w:p>
    <w:p w14:paraId="4CF3D13C" w14:textId="59B66D96" w:rsidR="00972814" w:rsidRPr="006D3F7A" w:rsidRDefault="00972814" w:rsidP="00972814">
      <w:pPr>
        <w:widowControl w:val="0"/>
        <w:overflowPunct w:val="0"/>
        <w:adjustRightInd w:val="0"/>
        <w:spacing w:line="276" w:lineRule="auto"/>
        <w:jc w:val="both"/>
        <w:textAlignment w:val="baseline"/>
        <w:rPr>
          <w:rFonts w:ascii="ＭＳ ゴシック" w:eastAsia="ＭＳ ゴシック" w:hAnsi="ＭＳ ゴシック" w:cs="Times New Roman"/>
          <w:b/>
          <w:bCs/>
          <w:color w:val="FF0000"/>
          <w:kern w:val="2"/>
          <w:u w:val="single"/>
        </w:rPr>
      </w:pPr>
      <w:r w:rsidRPr="008E4411">
        <w:rPr>
          <w:rFonts w:ascii="ＭＳ ゴシック" w:eastAsia="ＭＳ ゴシック" w:hAnsi="ＭＳ ゴシック" w:cs="Times New Roman" w:hint="eastAsia"/>
          <w:spacing w:val="150"/>
          <w:u w:val="single"/>
          <w:fitText w:val="1920" w:id="-628958969"/>
        </w:rPr>
        <w:t>電話番</w:t>
      </w:r>
      <w:r w:rsidRPr="008E4411">
        <w:rPr>
          <w:rFonts w:ascii="ＭＳ ゴシック" w:eastAsia="ＭＳ ゴシック" w:hAnsi="ＭＳ ゴシック" w:cs="Times New Roman" w:hint="eastAsia"/>
          <w:spacing w:val="30"/>
          <w:u w:val="single"/>
          <w:fitText w:val="1920" w:id="-628958969"/>
        </w:rPr>
        <w:t>号</w:t>
      </w:r>
      <w:r>
        <w:rPr>
          <w:rFonts w:ascii="ＭＳ ゴシック" w:eastAsia="ＭＳ ゴシック" w:hAnsi="ＭＳ ゴシック" w:cs="Times New Roman" w:hint="eastAsia"/>
          <w:kern w:val="2"/>
          <w:u w:val="single"/>
        </w:rPr>
        <w:t>：</w:t>
      </w:r>
      <w:r w:rsidR="006D3F7A">
        <w:rPr>
          <w:rFonts w:ascii="ＭＳ ゴシック" w:eastAsia="ＭＳ ゴシック" w:hAnsi="ＭＳ ゴシック" w:cs="Times New Roman" w:hint="eastAsia"/>
          <w:b/>
          <w:bCs/>
          <w:color w:val="FF0000"/>
          <w:kern w:val="2"/>
          <w:u w:val="single"/>
        </w:rPr>
        <w:t>0</w:t>
      </w:r>
      <w:r w:rsidR="00F3090D">
        <w:rPr>
          <w:rFonts w:ascii="ＭＳ ゴシック" w:eastAsia="ＭＳ ゴシック" w:hAnsi="ＭＳ ゴシック" w:cs="Times New Roman" w:hint="eastAsia"/>
          <w:b/>
          <w:bCs/>
          <w:color w:val="FF0000"/>
          <w:kern w:val="2"/>
          <w:u w:val="single"/>
        </w:rPr>
        <w:t>26</w:t>
      </w:r>
      <w:r w:rsidR="006D3F7A">
        <w:rPr>
          <w:rFonts w:ascii="ＭＳ ゴシック" w:eastAsia="ＭＳ ゴシック" w:hAnsi="ＭＳ ゴシック" w:cs="Times New Roman" w:hint="eastAsia"/>
          <w:b/>
          <w:bCs/>
          <w:color w:val="FF0000"/>
          <w:kern w:val="2"/>
          <w:u w:val="single"/>
        </w:rPr>
        <w:t>-123</w:t>
      </w:r>
      <w:r w:rsidR="00F3090D">
        <w:rPr>
          <w:rFonts w:ascii="ＭＳ ゴシック" w:eastAsia="ＭＳ ゴシック" w:hAnsi="ＭＳ ゴシック" w:cs="Times New Roman" w:hint="eastAsia"/>
          <w:b/>
          <w:bCs/>
          <w:color w:val="FF0000"/>
          <w:kern w:val="2"/>
          <w:u w:val="single"/>
        </w:rPr>
        <w:t>-</w:t>
      </w:r>
      <w:r w:rsidR="006D3F7A">
        <w:rPr>
          <w:rFonts w:ascii="ＭＳ ゴシック" w:eastAsia="ＭＳ ゴシック" w:hAnsi="ＭＳ ゴシック" w:cs="Times New Roman" w:hint="eastAsia"/>
          <w:b/>
          <w:bCs/>
          <w:color w:val="FF0000"/>
          <w:kern w:val="2"/>
          <w:u w:val="single"/>
        </w:rPr>
        <w:t>4567</w:t>
      </w:r>
    </w:p>
    <w:p w14:paraId="40AECA7B" w14:textId="26DF4A45" w:rsidR="00972814" w:rsidRPr="006D3F7A" w:rsidRDefault="00972814" w:rsidP="00972814">
      <w:pPr>
        <w:widowControl w:val="0"/>
        <w:overflowPunct w:val="0"/>
        <w:adjustRightInd w:val="0"/>
        <w:textAlignment w:val="baseline"/>
        <w:rPr>
          <w:rFonts w:ascii="ＭＳ ゴシック" w:eastAsia="ＭＳ ゴシック" w:hAnsi="ＭＳ ゴシック" w:cs="Times New Roman"/>
          <w:b/>
          <w:bCs/>
          <w:color w:val="FF0000"/>
        </w:rPr>
      </w:pPr>
      <w:r w:rsidRPr="00D21F14">
        <w:rPr>
          <w:rFonts w:ascii="ＭＳ ゴシック" w:eastAsia="ＭＳ ゴシック" w:hAnsi="ＭＳ ゴシック" w:cs="Times New Roman" w:hint="eastAsia"/>
          <w:w w:val="80"/>
          <w:u w:val="single"/>
          <w:fitText w:val="1920" w:id="-628958968"/>
        </w:rPr>
        <w:t>担当者メールアドレ</w:t>
      </w:r>
      <w:r w:rsidRPr="008E4411">
        <w:rPr>
          <w:rFonts w:ascii="ＭＳ ゴシック" w:eastAsia="ＭＳ ゴシック" w:hAnsi="ＭＳ ゴシック" w:cs="Times New Roman" w:hint="eastAsia"/>
          <w:spacing w:val="3"/>
          <w:w w:val="80"/>
          <w:u w:val="single"/>
          <w:fitText w:val="1920" w:id="-628958968"/>
        </w:rPr>
        <w:t>ス</w:t>
      </w:r>
      <w:r>
        <w:rPr>
          <w:rFonts w:ascii="ＭＳ ゴシック" w:eastAsia="ＭＳ ゴシック" w:hAnsi="ＭＳ ゴシック" w:cs="Times New Roman" w:hint="eastAsia"/>
          <w:kern w:val="2"/>
          <w:u w:val="single"/>
        </w:rPr>
        <w:t>：</w:t>
      </w:r>
      <w:r w:rsidR="00012A6C">
        <w:rPr>
          <w:rFonts w:ascii="ＭＳ ゴシック" w:eastAsia="ＭＳ ゴシック" w:hAnsi="ＭＳ ゴシック" w:cs="Times New Roman" w:hint="eastAsia"/>
          <w:b/>
          <w:bCs/>
          <w:color w:val="FF0000"/>
          <w:kern w:val="2"/>
          <w:u w:val="single"/>
        </w:rPr>
        <w:t>k.maruyama@shinshu-chuo-bank.co.jp</w:t>
      </w:r>
    </w:p>
    <w:p w14:paraId="0C9AA8CD" w14:textId="57E053D1" w:rsidR="00972814" w:rsidRDefault="00972814" w:rsidP="00972814">
      <w:pPr>
        <w:widowControl w:val="0"/>
        <w:overflowPunct w:val="0"/>
        <w:adjustRightInd w:val="0"/>
        <w:textAlignment w:val="baseline"/>
        <w:rPr>
          <w:rFonts w:ascii="ＭＳ ゴシック" w:eastAsia="ＭＳ ゴシック" w:hAnsi="ＭＳ ゴシック" w:cs="Times New Roman"/>
          <w:sz w:val="21"/>
          <w:szCs w:val="21"/>
        </w:rPr>
      </w:pPr>
    </w:p>
    <w:p w14:paraId="244A8B54" w14:textId="77777777" w:rsidR="00972814" w:rsidRPr="008E4411" w:rsidRDefault="00972814" w:rsidP="00295B89">
      <w:pPr>
        <w:pStyle w:val="af7"/>
        <w:widowControl w:val="0"/>
        <w:numPr>
          <w:ilvl w:val="0"/>
          <w:numId w:val="5"/>
        </w:numPr>
        <w:overflowPunct w:val="0"/>
        <w:adjustRightInd w:val="0"/>
        <w:spacing w:line="240" w:lineRule="exact"/>
        <w:ind w:leftChars="0"/>
        <w:jc w:val="both"/>
        <w:textAlignment w:val="baseline"/>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2"/>
        </w:rPr>
        <w:t>代表者氏名欄に記入する氏名は、記載する金融機関の内部規定等により判断してください</w:t>
      </w:r>
    </w:p>
    <w:p w14:paraId="59772D70" w14:textId="26289B61" w:rsidR="00F9476F" w:rsidRDefault="00F9476F" w:rsidP="00295B89">
      <w:pPr>
        <w:pStyle w:val="af7"/>
        <w:widowControl w:val="0"/>
        <w:numPr>
          <w:ilvl w:val="0"/>
          <w:numId w:val="5"/>
        </w:numPr>
        <w:overflowPunct w:val="0"/>
        <w:adjustRightInd w:val="0"/>
        <w:spacing w:line="240" w:lineRule="exact"/>
        <w:ind w:leftChars="0"/>
        <w:jc w:val="both"/>
        <w:textAlignment w:val="baseline"/>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2"/>
        </w:rPr>
        <w:t>金融機関の押印は不要です</w:t>
      </w:r>
    </w:p>
    <w:p w14:paraId="5ACFDA99" w14:textId="54FA16AC" w:rsidR="00972814" w:rsidRDefault="00972814" w:rsidP="00295B89">
      <w:pPr>
        <w:pStyle w:val="af7"/>
        <w:widowControl w:val="0"/>
        <w:numPr>
          <w:ilvl w:val="0"/>
          <w:numId w:val="5"/>
        </w:numPr>
        <w:overflowPunct w:val="0"/>
        <w:adjustRightInd w:val="0"/>
        <w:spacing w:line="240" w:lineRule="exact"/>
        <w:ind w:leftChars="0"/>
        <w:jc w:val="both"/>
        <w:textAlignment w:val="baseline"/>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2"/>
        </w:rPr>
        <w:t>本確認書は、融資の確約を前提としたものではありません</w:t>
      </w:r>
    </w:p>
    <w:p w14:paraId="73020B8D" w14:textId="5AE1C4FB" w:rsidR="00972814" w:rsidRDefault="00972814" w:rsidP="00295B89">
      <w:pPr>
        <w:pStyle w:val="af7"/>
        <w:widowControl w:val="0"/>
        <w:numPr>
          <w:ilvl w:val="0"/>
          <w:numId w:val="5"/>
        </w:numPr>
        <w:overflowPunct w:val="0"/>
        <w:adjustRightInd w:val="0"/>
        <w:spacing w:line="240" w:lineRule="exact"/>
        <w:ind w:leftChars="0"/>
        <w:jc w:val="both"/>
        <w:textAlignment w:val="baseline"/>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2"/>
        </w:rPr>
        <w:t>なお、場合によっては当事務局より金融機関担当者へご連絡させていただきます</w:t>
      </w:r>
    </w:p>
    <w:p w14:paraId="3082169C" w14:textId="7BB18AA1" w:rsidR="00972814" w:rsidRDefault="00972814" w:rsidP="00972814">
      <w:pPr>
        <w:rPr>
          <w:rFonts w:ascii="ＭＳ ゴシック" w:eastAsia="ＭＳ ゴシック" w:hAnsi="ＭＳ ゴシック" w:cs="Times New Roman"/>
          <w:sz w:val="28"/>
          <w:szCs w:val="18"/>
        </w:rPr>
      </w:pPr>
      <w:r>
        <w:rPr>
          <w:rFonts w:ascii="ＭＳ ゴシック" w:eastAsia="ＭＳ ゴシック" w:hAnsi="ＭＳ ゴシック" w:cs="Times New Roman" w:hint="eastAsia"/>
          <w:sz w:val="28"/>
          <w:szCs w:val="18"/>
        </w:rPr>
        <w:br w:type="page"/>
      </w:r>
    </w:p>
    <w:p w14:paraId="09AA3837" w14:textId="78D3155E" w:rsidR="00972814" w:rsidRDefault="00972814" w:rsidP="00972814">
      <w:pPr>
        <w:widowControl w:val="0"/>
        <w:overflowPunct w:val="0"/>
        <w:adjustRightInd w:val="0"/>
        <w:textAlignment w:val="baseline"/>
        <w:rPr>
          <w:rFonts w:ascii="ＭＳ ゴシック" w:eastAsia="ＭＳ ゴシック" w:hAnsi="ＭＳ ゴシック" w:cs="Times New Roman"/>
          <w:szCs w:val="16"/>
          <w:u w:val="single"/>
        </w:rPr>
      </w:pPr>
      <w:r>
        <w:rPr>
          <w:rFonts w:ascii="ＭＳ ゴシック" w:eastAsia="ＭＳ ゴシック" w:hAnsi="ＭＳ ゴシック" w:cs="Times New Roman" w:hint="eastAsia"/>
          <w:szCs w:val="16"/>
          <w:u w:val="single"/>
        </w:rPr>
        <w:lastRenderedPageBreak/>
        <w:t>※以下は任意で記載してください</w:t>
      </w:r>
    </w:p>
    <w:p w14:paraId="623B4BC7" w14:textId="62F964C7" w:rsidR="00972814" w:rsidRDefault="00972814" w:rsidP="00972814">
      <w:pPr>
        <w:widowControl w:val="0"/>
        <w:overflowPunct w:val="0"/>
        <w:adjustRightInd w:val="0"/>
        <w:textAlignment w:val="baseline"/>
        <w:rPr>
          <w:rFonts w:ascii="ＭＳ ゴシック" w:eastAsia="ＭＳ ゴシック" w:hAnsi="ＭＳ ゴシック" w:cs="Times New Roman"/>
        </w:rPr>
      </w:pPr>
    </w:p>
    <w:p w14:paraId="17D6FB2B" w14:textId="5F30F5E8" w:rsidR="00972814" w:rsidRDefault="00FF6877" w:rsidP="00295B89">
      <w:pPr>
        <w:pStyle w:val="af7"/>
        <w:widowControl w:val="0"/>
        <w:numPr>
          <w:ilvl w:val="0"/>
          <w:numId w:val="6"/>
        </w:numPr>
        <w:overflowPunct w:val="0"/>
        <w:adjustRightInd w:val="0"/>
        <w:ind w:leftChars="0"/>
        <w:textAlignment w:val="baseline"/>
        <w:rPr>
          <w:rFonts w:ascii="ＭＳ ゴシック" w:eastAsia="ＭＳ ゴシック" w:hAnsi="ＭＳ ゴシック" w:cs="Times New Roman"/>
        </w:rPr>
      </w:pPr>
      <w:r w:rsidRPr="00F21582">
        <w:rPr>
          <w:rFonts w:ascii="游明朝" w:eastAsia="游明朝" w:hAnsi="游明朝" w:cs="Times New Roman"/>
          <w:noProof/>
          <w:sz w:val="21"/>
        </w:rPr>
        <mc:AlternateContent>
          <mc:Choice Requires="wps">
            <w:drawing>
              <wp:anchor distT="0" distB="0" distL="114300" distR="114300" simplePos="0" relativeHeight="251658249" behindDoc="0" locked="0" layoutInCell="1" allowOverlap="1" wp14:anchorId="17D9B60C" wp14:editId="7C4F12EA">
                <wp:simplePos x="0" y="0"/>
                <wp:positionH relativeFrom="margin">
                  <wp:posOffset>-110490</wp:posOffset>
                </wp:positionH>
                <wp:positionV relativeFrom="paragraph">
                  <wp:posOffset>226696</wp:posOffset>
                </wp:positionV>
                <wp:extent cx="6362700" cy="3524250"/>
                <wp:effectExtent l="19050" t="19050" r="19050" b="19050"/>
                <wp:wrapNone/>
                <wp:docPr id="1160394415" name="四角形: 角を丸くする 4"/>
                <wp:cNvGraphicFramePr/>
                <a:graphic xmlns:a="http://schemas.openxmlformats.org/drawingml/2006/main">
                  <a:graphicData uri="http://schemas.microsoft.com/office/word/2010/wordprocessingShape">
                    <wps:wsp>
                      <wps:cNvSpPr/>
                      <wps:spPr>
                        <a:xfrm>
                          <a:off x="0" y="0"/>
                          <a:ext cx="6362700" cy="3524250"/>
                        </a:xfrm>
                        <a:prstGeom prst="roundRect">
                          <a:avLst>
                            <a:gd name="adj" fmla="val 2798"/>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54CBFC" id="四角形: 角を丸くする 4" o:spid="_x0000_s1026" style="position:absolute;margin-left:-8.7pt;margin-top:17.85pt;width:501pt;height:277.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8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" filled="f" strokecolor="red" strokeweight="2.25pt">
                <v:stroke joinstyle="miter"/>
                <w10:wrap anchorx="margin"/>
              </v:roundrect>
            </w:pict>
          </mc:Fallback>
        </mc:AlternateContent>
      </w:r>
      <w:r w:rsidR="008E5806">
        <w:rPr>
          <w:rFonts w:ascii="ＭＳ ゴシック" w:eastAsia="ＭＳ ゴシック" w:hAnsi="ＭＳ ゴシック" w:cs="Times New Roman" w:hint="eastAsia"/>
        </w:rPr>
        <w:t>補助事業</w:t>
      </w:r>
      <w:r w:rsidR="00972814">
        <w:rPr>
          <w:rFonts w:ascii="ＭＳ ゴシック" w:eastAsia="ＭＳ ゴシック" w:hAnsi="ＭＳ ゴシック" w:cs="Times New Roman" w:hint="eastAsia"/>
        </w:rPr>
        <w:t>による成果が見込まれると判断する理由</w:t>
      </w:r>
    </w:p>
    <w:tbl>
      <w:tblPr>
        <w:tblpPr w:leftFromText="142" w:rightFromText="142" w:vertAnchor="text" w:horzAnchor="margin" w:tblpY="1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4804"/>
      </w:tblGrid>
      <w:tr w:rsidR="00972814" w14:paraId="5BE36EA8" w14:textId="77777777" w:rsidTr="008E4411">
        <w:trPr>
          <w:trHeight w:val="537"/>
        </w:trPr>
        <w:tc>
          <w:tcPr>
            <w:tcW w:w="2500" w:type="pct"/>
            <w:tcBorders>
              <w:top w:val="single" w:sz="12" w:space="0" w:color="auto"/>
              <w:left w:val="single" w:sz="12" w:space="0" w:color="auto"/>
              <w:bottom w:val="single" w:sz="12" w:space="0" w:color="auto"/>
              <w:right w:val="single" w:sz="4" w:space="0" w:color="auto"/>
            </w:tcBorders>
            <w:vAlign w:val="center"/>
            <w:hideMark/>
          </w:tcPr>
          <w:p w14:paraId="2D6E6D59" w14:textId="7456B200" w:rsidR="00972814" w:rsidRDefault="008E5806">
            <w:pPr>
              <w:widowControl w:val="0"/>
              <w:overflowPunct w:val="0"/>
              <w:adjustRightInd w:val="0"/>
              <w:spacing w:line="280" w:lineRule="exact"/>
              <w:textAlignment w:val="baseline"/>
              <w:rPr>
                <w:rFonts w:ascii="ＭＳ ゴシック" w:eastAsia="ＭＳ ゴシック" w:hAnsi="ＭＳ ゴシック" w:cs="Century"/>
              </w:rPr>
            </w:pPr>
            <w:r>
              <w:rPr>
                <w:rFonts w:ascii="ＭＳ ゴシック" w:eastAsia="ＭＳ ゴシック" w:hAnsi="ＭＳ ゴシック" w:cs="Century" w:hint="eastAsia"/>
              </w:rPr>
              <w:t>補助事業</w:t>
            </w:r>
            <w:r w:rsidR="00972814">
              <w:rPr>
                <w:rFonts w:ascii="ＭＳ ゴシック" w:eastAsia="ＭＳ ゴシック" w:hAnsi="ＭＳ ゴシック" w:cs="Century" w:hint="eastAsia"/>
              </w:rPr>
              <w:t>による成果が見込まれると</w:t>
            </w:r>
            <w:r w:rsidR="00972814">
              <w:rPr>
                <w:rFonts w:ascii="ＭＳ ゴシック" w:eastAsia="ＭＳ ゴシック" w:hAnsi="ＭＳ ゴシック" w:cs="Century" w:hint="eastAsia"/>
              </w:rPr>
              <w:br/>
              <w:t>判断する理由</w:t>
            </w:r>
          </w:p>
        </w:tc>
        <w:tc>
          <w:tcPr>
            <w:tcW w:w="2500" w:type="pct"/>
            <w:tcBorders>
              <w:top w:val="single" w:sz="12" w:space="0" w:color="auto"/>
              <w:left w:val="single" w:sz="4" w:space="0" w:color="auto"/>
              <w:bottom w:val="single" w:sz="12" w:space="0" w:color="auto"/>
              <w:right w:val="single" w:sz="12" w:space="0" w:color="auto"/>
            </w:tcBorders>
            <w:hideMark/>
          </w:tcPr>
          <w:p w14:paraId="0065C92D" w14:textId="0E83BDA3" w:rsidR="00972814" w:rsidRDefault="00972814">
            <w:pPr>
              <w:widowControl w:val="0"/>
              <w:overflowPunct w:val="0"/>
              <w:adjustRightInd w:val="0"/>
              <w:spacing w:line="280" w:lineRule="exact"/>
              <w:jc w:val="both"/>
              <w:textAlignment w:val="baseline"/>
              <w:rPr>
                <w:rFonts w:ascii="ＭＳ ゴシック" w:eastAsia="ＭＳ ゴシック" w:hAnsi="ＭＳ ゴシック" w:cs="Century"/>
              </w:rPr>
            </w:pPr>
            <w:r>
              <w:rPr>
                <w:rFonts w:ascii="ＭＳ ゴシック" w:eastAsia="ＭＳ ゴシック" w:hAnsi="ＭＳ ゴシック" w:cs="Century" w:hint="eastAsia"/>
              </w:rPr>
              <w:t>事業計画書に対する助言や改善提案を</w:t>
            </w:r>
            <w:r w:rsidR="00E75B37">
              <w:rPr>
                <w:rFonts w:ascii="ＭＳ ゴシック" w:eastAsia="ＭＳ ゴシック" w:hAnsi="ＭＳ ゴシック" w:cs="Century"/>
              </w:rPr>
              <w:br/>
            </w:r>
            <w:r>
              <w:rPr>
                <w:rFonts w:ascii="ＭＳ ゴシック" w:eastAsia="ＭＳ ゴシック" w:hAnsi="ＭＳ ゴシック" w:cs="Century" w:hint="eastAsia"/>
              </w:rPr>
              <w:t>行った内容等があれば記載してください</w:t>
            </w:r>
          </w:p>
        </w:tc>
      </w:tr>
      <w:tr w:rsidR="00972814" w14:paraId="5639431E" w14:textId="77777777" w:rsidTr="008E4411">
        <w:trPr>
          <w:trHeight w:val="421"/>
        </w:trPr>
        <w:tc>
          <w:tcPr>
            <w:tcW w:w="2500" w:type="pct"/>
            <w:tcBorders>
              <w:top w:val="single" w:sz="4" w:space="0" w:color="auto"/>
              <w:left w:val="single" w:sz="12" w:space="0" w:color="auto"/>
              <w:bottom w:val="single" w:sz="12" w:space="0" w:color="auto"/>
              <w:right w:val="single" w:sz="4" w:space="0" w:color="auto"/>
            </w:tcBorders>
          </w:tcPr>
          <w:p w14:paraId="180AEDC0" w14:textId="3CF79958" w:rsidR="00972814" w:rsidRDefault="00A852D6" w:rsidP="000E49BD">
            <w:pPr>
              <w:widowControl w:val="0"/>
              <w:overflowPunct w:val="0"/>
              <w:adjustRightInd w:val="0"/>
              <w:spacing w:line="280" w:lineRule="exact"/>
              <w:jc w:val="both"/>
              <w:textAlignment w:val="baseline"/>
              <w:rPr>
                <w:rFonts w:ascii="ＭＳ ゴシック" w:eastAsia="ＭＳ ゴシック" w:hAnsi="ＭＳ ゴシック" w:cs="Century"/>
              </w:rPr>
            </w:pPr>
            <w:r w:rsidRPr="00A852D6">
              <w:rPr>
                <w:rFonts w:ascii="ＭＳ ゴシック" w:eastAsia="ＭＳ ゴシック" w:hAnsi="ＭＳ ゴシック" w:cs="Century"/>
                <w:b/>
                <w:bCs/>
                <w:color w:val="FF0000"/>
              </w:rPr>
              <w:t>申請者は産業機械・分析機械向けの精密部品製造において長年の実績を有し、独自の加工プロセス制御ノウハウを蓄積している。製造現場の自動化・省人化の進展を背景に、微小・複雑形状部品に対する高精度・高歩留まりの要求が急速に高まっており、本事業で導入する加工条件自動最適化システムおよび高精度加工設備により、従来両立が困難であった精度と歩留まりを実現できる点に技術的優位性がある。試作・評価工程の内製化による開発リードタイムの短縮、高付加価値案件の受注比率拡大の方針も具体性が高く、既存事業の安定した収益基盤（直近年商3.5億円・営業利益率6%）および当行との取引実績を踏まえ、計画に掲げる付加価値額・収益目標の達成は十分に見込まれると判断した。</w:t>
            </w:r>
          </w:p>
        </w:tc>
        <w:tc>
          <w:tcPr>
            <w:tcW w:w="2500" w:type="pct"/>
            <w:tcBorders>
              <w:top w:val="single" w:sz="4" w:space="0" w:color="auto"/>
              <w:left w:val="single" w:sz="4" w:space="0" w:color="auto"/>
              <w:bottom w:val="single" w:sz="12" w:space="0" w:color="auto"/>
              <w:right w:val="single" w:sz="12" w:space="0" w:color="auto"/>
            </w:tcBorders>
          </w:tcPr>
          <w:p w14:paraId="70B7CCD0" w14:textId="01C29BD1" w:rsidR="00972814" w:rsidRDefault="00E75B37" w:rsidP="000E49BD">
            <w:pPr>
              <w:widowControl w:val="0"/>
              <w:overflowPunct w:val="0"/>
              <w:adjustRightInd w:val="0"/>
              <w:spacing w:line="280" w:lineRule="exact"/>
              <w:jc w:val="both"/>
              <w:textAlignment w:val="baseline"/>
              <w:rPr>
                <w:rFonts w:ascii="ＭＳ ゴシック" w:eastAsia="ＭＳ ゴシック" w:hAnsi="ＭＳ ゴシック" w:cs="Century"/>
              </w:rPr>
            </w:pPr>
            <w:r w:rsidRPr="00F21582">
              <w:rPr>
                <w:rFonts w:ascii="ＭＳ 明朝" w:eastAsia="ＭＳ 明朝" w:hAnsi="ＭＳ 明朝" w:cs="Arial" w:hint="eastAsia"/>
                <w:noProof/>
                <w:sz w:val="21"/>
                <w:szCs w:val="21"/>
              </w:rPr>
              <mc:AlternateContent>
                <mc:Choice Requires="wps">
                  <w:drawing>
                    <wp:anchor distT="0" distB="0" distL="114300" distR="114300" simplePos="0" relativeHeight="251658252" behindDoc="0" locked="0" layoutInCell="1" allowOverlap="1" wp14:anchorId="3FAAC7F4" wp14:editId="24A4E2E0">
                      <wp:simplePos x="0" y="0"/>
                      <wp:positionH relativeFrom="margin">
                        <wp:posOffset>-351155</wp:posOffset>
                      </wp:positionH>
                      <wp:positionV relativeFrom="paragraph">
                        <wp:posOffset>2867660</wp:posOffset>
                      </wp:positionV>
                      <wp:extent cx="3829685" cy="771525"/>
                      <wp:effectExtent l="0" t="190500" r="18415" b="28575"/>
                      <wp:wrapNone/>
                      <wp:docPr id="1312422877" name="吹き出し: 角を丸めた四角形 2"/>
                      <wp:cNvGraphicFramePr/>
                      <a:graphic xmlns:a="http://schemas.openxmlformats.org/drawingml/2006/main">
                        <a:graphicData uri="http://schemas.microsoft.com/office/word/2010/wordprocessingShape">
                          <wps:wsp>
                            <wps:cNvSpPr/>
                            <wps:spPr>
                              <a:xfrm>
                                <a:off x="0" y="0"/>
                                <a:ext cx="3829685" cy="771525"/>
                              </a:xfrm>
                              <a:prstGeom prst="wedgeRoundRectCallout">
                                <a:avLst>
                                  <a:gd name="adj1" fmla="val -33701"/>
                                  <a:gd name="adj2" fmla="val -72974"/>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121A7620" w14:textId="61C9EF8E" w:rsidR="00154112" w:rsidRPr="0098373A" w:rsidRDefault="00611788" w:rsidP="00611788">
                                  <w:pPr>
                                    <w:rPr>
                                      <w:b/>
                                      <w:bCs/>
                                      <w:color w:val="FF0000"/>
                                    </w:rPr>
                                  </w:pPr>
                                  <w:r>
                                    <w:rPr>
                                      <w:rFonts w:hint="eastAsia"/>
                                      <w:b/>
                                      <w:bCs/>
                                      <w:color w:val="FF0000"/>
                                    </w:rPr>
                                    <w:t>新事業進出による成果が見込まれると判断する理由</w:t>
                                  </w:r>
                                  <w:r w:rsidR="00B9793C">
                                    <w:rPr>
                                      <w:rFonts w:hint="eastAsia"/>
                                      <w:b/>
                                      <w:bCs/>
                                      <w:color w:val="FF0000"/>
                                    </w:rPr>
                                    <w:t>と、事業計画書に対する助言や改善提案を行った場合はその内容について、任意で記載してください。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AC7F4" id="_x0000_s1032" type="#_x0000_t62" style="position:absolute;left:0;text-align:left;margin-left:-27.65pt;margin-top:225.8pt;width:301.55pt;height:60.7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" adj="3521,-4962" fillcolor="#bdd7ee" strokecolor="#172c51" strokeweight="1pt">
                      <v:textbox>
                        <w:txbxContent>
                          <w:p w14:paraId="121A7620" w14:textId="61C9EF8E" w:rsidR="00154112" w:rsidRPr="0098373A" w:rsidRDefault="00611788" w:rsidP="00611788">
                            <w:pPr>
                              <w:rPr>
                                <w:b/>
                                <w:bCs/>
                                <w:color w:val="FF0000"/>
                              </w:rPr>
                            </w:pPr>
                            <w:r>
                              <w:rPr>
                                <w:rFonts w:hint="eastAsia"/>
                                <w:b/>
                                <w:bCs/>
                                <w:color w:val="FF0000"/>
                              </w:rPr>
                              <w:t>新事業進出による成果が見込まれると判断する理由</w:t>
                            </w:r>
                            <w:r w:rsidR="00B9793C">
                              <w:rPr>
                                <w:rFonts w:hint="eastAsia"/>
                                <w:b/>
                                <w:bCs/>
                                <w:color w:val="FF0000"/>
                              </w:rPr>
                              <w:t>と、事業計画書に対する助言や改善提案を行った場合はその内容について、任意で記載してください。</w:t>
                            </w:r>
                          </w:p>
                        </w:txbxContent>
                      </v:textbox>
                      <w10:wrap anchorx="margin"/>
                    </v:shape>
                  </w:pict>
                </mc:Fallback>
              </mc:AlternateContent>
            </w:r>
            <w:r w:rsidR="00AA7136" w:rsidRPr="00AA7136">
              <w:rPr>
                <w:rFonts w:ascii="ＭＳ ゴシック" w:eastAsia="ＭＳ ゴシック" w:hAnsi="ＭＳ ゴシック" w:cs="Century"/>
                <w:b/>
                <w:bCs/>
                <w:color w:val="FF0000"/>
              </w:rPr>
              <w:t>設備投資の回収計画について、想定稼働率と受注見込みの前提を保守的なシナリオでも検証するよう助言した。あわせて、高付加価値案件の受注比率拡大に向けた既存顧客以外への販路開拓、データ活用・品質管理を担う人材の採用・育成計画の具体化、独自加工技術に関する知的財産権の保全について改善提案を行った。資金調達面では、補助金の精算前に発生する立替資金を含めた手元資金計画を明確化するよう提案し、当行として必要な設備資金・運転資金の支援体制を整えている。</w:t>
            </w:r>
          </w:p>
        </w:tc>
      </w:tr>
    </w:tbl>
    <w:p w14:paraId="6DD0C3F7" w14:textId="19BD1E5C" w:rsidR="00972814" w:rsidRDefault="00972814" w:rsidP="00295B89">
      <w:pPr>
        <w:pStyle w:val="af7"/>
        <w:numPr>
          <w:ilvl w:val="0"/>
          <w:numId w:val="7"/>
        </w:numPr>
        <w:overflowPunct w:val="0"/>
        <w:adjustRightInd w:val="0"/>
        <w:spacing w:line="0" w:lineRule="atLeast"/>
        <w:ind w:leftChars="0"/>
        <w:textAlignment w:val="baseline"/>
        <w:rPr>
          <w:rFonts w:ascii="ＭＳ ゴシック" w:eastAsia="ＭＳ ゴシック" w:hAnsi="ＭＳ ゴシック" w:cs="Times New Roman"/>
          <w:sz w:val="21"/>
          <w:szCs w:val="21"/>
        </w:rPr>
      </w:pPr>
      <w:r>
        <w:rPr>
          <w:rFonts w:ascii="ＭＳ ゴシック" w:eastAsia="ＭＳ ゴシック" w:hAnsi="ＭＳ ゴシック" w:cs="Times New Roman" w:hint="eastAsia"/>
          <w:sz w:val="21"/>
          <w:szCs w:val="21"/>
        </w:rPr>
        <w:t>事業計画の客観的な評価がある場合（技術や手法等について、公的機関又はこれに準ずる機関等からの技術評価やビジネス評価を受けている場合、中小企業の新たな事業活動の促進に関する法律に基づく経営革新の承認を受けている場合等）には、その内容も含めて記載してください</w:t>
      </w:r>
    </w:p>
    <w:p w14:paraId="7CFAD469" w14:textId="2590BAA9" w:rsidR="00972814" w:rsidRDefault="00972814" w:rsidP="00972814">
      <w:pPr>
        <w:widowControl w:val="0"/>
        <w:overflowPunct w:val="0"/>
        <w:adjustRightInd w:val="0"/>
        <w:spacing w:line="0" w:lineRule="atLeast"/>
        <w:jc w:val="both"/>
        <w:textAlignment w:val="baseline"/>
        <w:rPr>
          <w:rFonts w:ascii="ＭＳ ゴシック" w:eastAsia="ＭＳ ゴシック" w:hAnsi="ＭＳ ゴシック" w:cs="Times New Roman"/>
        </w:rPr>
      </w:pPr>
    </w:p>
    <w:p w14:paraId="3DB3BFBF" w14:textId="3A9F3558" w:rsidR="00972814" w:rsidRDefault="00FF6877" w:rsidP="00295B89">
      <w:pPr>
        <w:pStyle w:val="af7"/>
        <w:widowControl w:val="0"/>
        <w:numPr>
          <w:ilvl w:val="0"/>
          <w:numId w:val="6"/>
        </w:numPr>
        <w:overflowPunct w:val="0"/>
        <w:adjustRightInd w:val="0"/>
        <w:spacing w:line="0" w:lineRule="atLeast"/>
        <w:ind w:leftChars="0"/>
        <w:jc w:val="both"/>
        <w:textAlignment w:val="baseline"/>
        <w:rPr>
          <w:rFonts w:ascii="ＭＳ ゴシック" w:eastAsia="ＭＳ ゴシック" w:hAnsi="ＭＳ ゴシック" w:cs="Times New Roman"/>
        </w:rPr>
      </w:pPr>
      <w:r w:rsidRPr="00F21582">
        <w:rPr>
          <w:rFonts w:ascii="游明朝" w:eastAsia="游明朝" w:hAnsi="游明朝" w:cs="Times New Roman"/>
          <w:noProof/>
          <w:sz w:val="21"/>
        </w:rPr>
        <mc:AlternateContent>
          <mc:Choice Requires="wps">
            <w:drawing>
              <wp:anchor distT="0" distB="0" distL="114300" distR="114300" simplePos="0" relativeHeight="251658250" behindDoc="0" locked="0" layoutInCell="1" allowOverlap="1" wp14:anchorId="006EA021" wp14:editId="3195F5F1">
                <wp:simplePos x="0" y="0"/>
                <wp:positionH relativeFrom="margin">
                  <wp:posOffset>-110490</wp:posOffset>
                </wp:positionH>
                <wp:positionV relativeFrom="paragraph">
                  <wp:posOffset>170180</wp:posOffset>
                </wp:positionV>
                <wp:extent cx="6362700" cy="2609850"/>
                <wp:effectExtent l="19050" t="19050" r="19050" b="19050"/>
                <wp:wrapNone/>
                <wp:docPr id="2136468379" name="四角形: 角を丸くする 4"/>
                <wp:cNvGraphicFramePr/>
                <a:graphic xmlns:a="http://schemas.openxmlformats.org/drawingml/2006/main">
                  <a:graphicData uri="http://schemas.microsoft.com/office/word/2010/wordprocessingShape">
                    <wps:wsp>
                      <wps:cNvSpPr/>
                      <wps:spPr>
                        <a:xfrm>
                          <a:off x="0" y="0"/>
                          <a:ext cx="6362700" cy="2609850"/>
                        </a:xfrm>
                        <a:prstGeom prst="roundRect">
                          <a:avLst>
                            <a:gd name="adj" fmla="val 3528"/>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1A0CCD" id="四角形: 角を丸くする 4" o:spid="_x0000_s1026" style="position:absolute;margin-left:-8.7pt;margin-top:13.4pt;width:501pt;height:205.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" filled="f" strokecolor="red" strokeweight="2.25pt">
                <v:stroke joinstyle="miter"/>
                <w10:wrap anchorx="margin"/>
              </v:roundrect>
            </w:pict>
          </mc:Fallback>
        </mc:AlternateContent>
      </w:r>
      <w:r w:rsidR="00972814">
        <w:rPr>
          <w:rFonts w:ascii="ＭＳ ゴシック" w:eastAsia="ＭＳ ゴシック" w:hAnsi="ＭＳ ゴシック" w:cs="Times New Roman" w:hint="eastAsia"/>
        </w:rPr>
        <w:t>支援計画</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2D28CA" w14:paraId="4A2ED87F" w14:textId="77777777" w:rsidTr="002D28CA">
        <w:trPr>
          <w:trHeight w:val="326"/>
        </w:trPr>
        <w:tc>
          <w:tcPr>
            <w:tcW w:w="5000" w:type="pct"/>
            <w:vMerge w:val="restart"/>
            <w:tcBorders>
              <w:top w:val="single" w:sz="12" w:space="0" w:color="auto"/>
              <w:left w:val="single" w:sz="12" w:space="0" w:color="auto"/>
              <w:bottom w:val="single" w:sz="12" w:space="0" w:color="auto"/>
              <w:right w:val="single" w:sz="12" w:space="0" w:color="auto"/>
            </w:tcBorders>
            <w:vAlign w:val="center"/>
            <w:hideMark/>
          </w:tcPr>
          <w:p w14:paraId="33CFE91D" w14:textId="77777777" w:rsidR="002D28CA" w:rsidRDefault="002D28CA">
            <w:pPr>
              <w:widowControl w:val="0"/>
              <w:overflowPunct w:val="0"/>
              <w:adjustRightInd w:val="0"/>
              <w:jc w:val="center"/>
              <w:textAlignment w:val="baseline"/>
              <w:rPr>
                <w:rFonts w:ascii="ＭＳ ゴシック" w:eastAsia="ＭＳ ゴシック" w:hAnsi="ＭＳ ゴシック" w:cs="Century"/>
              </w:rPr>
            </w:pPr>
            <w:r>
              <w:rPr>
                <w:rFonts w:ascii="ＭＳ ゴシック" w:eastAsia="ＭＳ ゴシック" w:hAnsi="ＭＳ ゴシック" w:cs="Century" w:hint="eastAsia"/>
              </w:rPr>
              <w:t>支援計画（予定）</w:t>
            </w:r>
          </w:p>
        </w:tc>
      </w:tr>
      <w:tr w:rsidR="002D28CA" w14:paraId="16F32386" w14:textId="77777777" w:rsidTr="002D28CA">
        <w:trPr>
          <w:trHeight w:val="330"/>
        </w:trPr>
        <w:tc>
          <w:tcPr>
            <w:tcW w:w="5000" w:type="pct"/>
            <w:vMerge/>
            <w:tcBorders>
              <w:top w:val="single" w:sz="12" w:space="0" w:color="auto"/>
              <w:left w:val="single" w:sz="12" w:space="0" w:color="auto"/>
              <w:bottom w:val="single" w:sz="12" w:space="0" w:color="auto"/>
              <w:right w:val="single" w:sz="12" w:space="0" w:color="auto"/>
            </w:tcBorders>
            <w:vAlign w:val="center"/>
            <w:hideMark/>
          </w:tcPr>
          <w:p w14:paraId="02346D9C" w14:textId="77777777" w:rsidR="002D28CA" w:rsidRDefault="002D28CA">
            <w:pPr>
              <w:rPr>
                <w:rFonts w:ascii="ＭＳ ゴシック" w:eastAsia="ＭＳ ゴシック" w:hAnsi="ＭＳ ゴシック" w:cs="Century"/>
              </w:rPr>
            </w:pPr>
          </w:p>
        </w:tc>
      </w:tr>
      <w:tr w:rsidR="002D28CA" w14:paraId="52EC4F5F" w14:textId="77777777" w:rsidTr="002D28CA">
        <w:trPr>
          <w:trHeight w:val="422"/>
        </w:trPr>
        <w:tc>
          <w:tcPr>
            <w:tcW w:w="5000" w:type="pct"/>
            <w:vMerge w:val="restart"/>
            <w:tcBorders>
              <w:top w:val="single" w:sz="12" w:space="0" w:color="auto"/>
              <w:left w:val="single" w:sz="12" w:space="0" w:color="auto"/>
              <w:bottom w:val="single" w:sz="12" w:space="0" w:color="auto"/>
              <w:right w:val="single" w:sz="12" w:space="0" w:color="auto"/>
            </w:tcBorders>
          </w:tcPr>
          <w:p w14:paraId="1E8147A4" w14:textId="7FBC9C88" w:rsidR="00554B5F" w:rsidRDefault="00554B5F" w:rsidP="00554B5F">
            <w:pPr>
              <w:pStyle w:val="af7"/>
              <w:widowControl w:val="0"/>
              <w:numPr>
                <w:ilvl w:val="0"/>
                <w:numId w:val="9"/>
              </w:numPr>
              <w:overflowPunct w:val="0"/>
              <w:adjustRightInd w:val="0"/>
              <w:ind w:leftChars="0"/>
              <w:jc w:val="both"/>
              <w:textAlignment w:val="baseline"/>
              <w:rPr>
                <w:rFonts w:ascii="ＭＳ ゴシック" w:eastAsia="ＭＳ ゴシック" w:hAnsi="ＭＳ ゴシック" w:cs="Century"/>
                <w:b/>
                <w:bCs/>
                <w:color w:val="FF0000"/>
              </w:rPr>
            </w:pPr>
            <w:r w:rsidRPr="008E4411">
              <w:rPr>
                <w:rFonts w:ascii="ＭＳ ゴシック" w:eastAsia="ＭＳ ゴシック" w:hAnsi="ＭＳ ゴシック" w:cs="Century" w:hint="eastAsia"/>
                <w:b/>
                <w:bCs/>
                <w:color w:val="FF0000"/>
              </w:rPr>
              <w:t>本事業の設備投資資金として、設備資金</w:t>
            </w:r>
            <w:r w:rsidRPr="008E4411">
              <w:rPr>
                <w:rFonts w:ascii="ＭＳ ゴシック" w:eastAsia="ＭＳ ゴシック" w:hAnsi="ＭＳ ゴシック" w:cs="Century"/>
                <w:b/>
                <w:bCs/>
                <w:color w:val="FF0000"/>
              </w:rPr>
              <w:t>2,500</w:t>
            </w:r>
            <w:r w:rsidRPr="008E4411">
              <w:rPr>
                <w:rFonts w:ascii="ＭＳ ゴシック" w:eastAsia="ＭＳ ゴシック" w:hAnsi="ＭＳ ゴシック" w:cs="Century" w:hint="eastAsia"/>
                <w:b/>
                <w:bCs/>
                <w:color w:val="FF0000"/>
              </w:rPr>
              <w:t>万円の融資を予定（実行は審査結果による）。</w:t>
            </w:r>
          </w:p>
          <w:p w14:paraId="4E34F996" w14:textId="77777777" w:rsidR="00554B5F" w:rsidRDefault="00554B5F" w:rsidP="00554B5F">
            <w:pPr>
              <w:pStyle w:val="af7"/>
              <w:widowControl w:val="0"/>
              <w:numPr>
                <w:ilvl w:val="0"/>
                <w:numId w:val="9"/>
              </w:numPr>
              <w:overflowPunct w:val="0"/>
              <w:adjustRightInd w:val="0"/>
              <w:ind w:leftChars="0"/>
              <w:jc w:val="both"/>
              <w:textAlignment w:val="baseline"/>
              <w:rPr>
                <w:rFonts w:ascii="ＭＳ ゴシック" w:eastAsia="ＭＳ ゴシック" w:hAnsi="ＭＳ ゴシック" w:cs="Century"/>
                <w:b/>
                <w:bCs/>
                <w:color w:val="FF0000"/>
              </w:rPr>
            </w:pPr>
            <w:r w:rsidRPr="008E4411">
              <w:rPr>
                <w:rFonts w:ascii="ＭＳ ゴシック" w:eastAsia="ＭＳ ゴシック" w:hAnsi="ＭＳ ゴシック" w:cs="Century" w:hint="eastAsia"/>
                <w:b/>
                <w:bCs/>
                <w:color w:val="FF0000"/>
              </w:rPr>
              <w:t>補助金の交付・精算までの期間に係るつなぎ資金（運転資金）について、必要に応じて融資により対応。</w:t>
            </w:r>
          </w:p>
          <w:p w14:paraId="5B01B728" w14:textId="26F075BF" w:rsidR="00554B5F" w:rsidRDefault="00554B5F" w:rsidP="00554B5F">
            <w:pPr>
              <w:pStyle w:val="af7"/>
              <w:widowControl w:val="0"/>
              <w:numPr>
                <w:ilvl w:val="0"/>
                <w:numId w:val="9"/>
              </w:numPr>
              <w:overflowPunct w:val="0"/>
              <w:adjustRightInd w:val="0"/>
              <w:ind w:leftChars="0"/>
              <w:jc w:val="both"/>
              <w:textAlignment w:val="baseline"/>
              <w:rPr>
                <w:rFonts w:ascii="ＭＳ ゴシック" w:eastAsia="ＭＳ ゴシック" w:hAnsi="ＭＳ ゴシック" w:cs="Century"/>
                <w:b/>
                <w:bCs/>
                <w:color w:val="FF0000"/>
              </w:rPr>
            </w:pPr>
            <w:r w:rsidRPr="008E4411">
              <w:rPr>
                <w:rFonts w:ascii="ＭＳ ゴシック" w:eastAsia="ＭＳ ゴシック" w:hAnsi="ＭＳ ゴシック" w:cs="Century" w:hint="eastAsia"/>
                <w:b/>
                <w:bCs/>
                <w:color w:val="FF0000"/>
              </w:rPr>
              <w:t>法人営業課の担当者による四半期ごとの訪問・モニタリングを実施し、事業の進捗および資金繰りを継続的に確認。</w:t>
            </w:r>
          </w:p>
          <w:p w14:paraId="1DE81D47" w14:textId="77777777" w:rsidR="00554B5F" w:rsidRDefault="00554B5F" w:rsidP="00554B5F">
            <w:pPr>
              <w:pStyle w:val="af7"/>
              <w:widowControl w:val="0"/>
              <w:numPr>
                <w:ilvl w:val="0"/>
                <w:numId w:val="9"/>
              </w:numPr>
              <w:overflowPunct w:val="0"/>
              <w:adjustRightInd w:val="0"/>
              <w:ind w:leftChars="0"/>
              <w:jc w:val="both"/>
              <w:textAlignment w:val="baseline"/>
              <w:rPr>
                <w:rFonts w:ascii="ＭＳ ゴシック" w:eastAsia="ＭＳ ゴシック" w:hAnsi="ＭＳ ゴシック" w:cs="Century"/>
                <w:b/>
                <w:bCs/>
                <w:color w:val="FF0000"/>
              </w:rPr>
            </w:pPr>
            <w:r w:rsidRPr="008E4411">
              <w:rPr>
                <w:rFonts w:ascii="ＭＳ ゴシック" w:eastAsia="ＭＳ ゴシック" w:hAnsi="ＭＳ ゴシック" w:cs="Century" w:hint="eastAsia"/>
                <w:b/>
                <w:bCs/>
                <w:color w:val="FF0000"/>
              </w:rPr>
              <w:t>当行の取引先ネットワークを活用し、高付加価値案件の獲得に向けた販路開拓・ビジネスマッチングを支援。</w:t>
            </w:r>
          </w:p>
          <w:p w14:paraId="08A6799D" w14:textId="0167CA8C" w:rsidR="002D28CA" w:rsidRPr="008E4411" w:rsidRDefault="00554B5F" w:rsidP="008E4411">
            <w:pPr>
              <w:pStyle w:val="af7"/>
              <w:widowControl w:val="0"/>
              <w:numPr>
                <w:ilvl w:val="0"/>
                <w:numId w:val="9"/>
              </w:numPr>
              <w:overflowPunct w:val="0"/>
              <w:adjustRightInd w:val="0"/>
              <w:ind w:leftChars="0"/>
              <w:jc w:val="both"/>
              <w:textAlignment w:val="baseline"/>
              <w:rPr>
                <w:rFonts w:ascii="ＭＳ ゴシック" w:eastAsia="ＭＳ ゴシック" w:hAnsi="ＭＳ ゴシック" w:cs="Century"/>
                <w:b/>
                <w:bCs/>
                <w:color w:val="FF0000"/>
              </w:rPr>
            </w:pPr>
            <w:r w:rsidRPr="008E4411">
              <w:rPr>
                <w:rFonts w:ascii="ＭＳ ゴシック" w:eastAsia="ＭＳ ゴシック" w:hAnsi="ＭＳ ゴシック" w:cs="Century" w:hint="eastAsia"/>
                <w:b/>
                <w:bCs/>
                <w:color w:val="FF0000"/>
              </w:rPr>
              <w:t>データ活用・品質管理体制の構築や知的財産権の保全について、当行提携の専門家（中小企業診断士・弁理士等）の紹介を行う</w:t>
            </w:r>
            <w:r w:rsidR="00143DC2">
              <w:rPr>
                <w:rFonts w:ascii="ＭＳ ゴシック" w:eastAsia="ＭＳ ゴシック" w:hAnsi="ＭＳ ゴシック" w:cs="Century" w:hint="eastAsia"/>
                <w:b/>
                <w:bCs/>
                <w:color w:val="FF0000"/>
              </w:rPr>
              <w:t>。</w:t>
            </w:r>
          </w:p>
        </w:tc>
      </w:tr>
      <w:tr w:rsidR="002D28CA" w14:paraId="3AC81FDA" w14:textId="77777777" w:rsidTr="002D28CA">
        <w:trPr>
          <w:trHeight w:val="413"/>
        </w:trPr>
        <w:tc>
          <w:tcPr>
            <w:tcW w:w="5000" w:type="pct"/>
            <w:vMerge/>
            <w:tcBorders>
              <w:top w:val="single" w:sz="12" w:space="0" w:color="auto"/>
              <w:left w:val="single" w:sz="12" w:space="0" w:color="auto"/>
              <w:bottom w:val="single" w:sz="12" w:space="0" w:color="auto"/>
              <w:right w:val="single" w:sz="12" w:space="0" w:color="auto"/>
            </w:tcBorders>
            <w:vAlign w:val="center"/>
            <w:hideMark/>
          </w:tcPr>
          <w:p w14:paraId="4EADC873" w14:textId="77777777" w:rsidR="002D28CA" w:rsidRDefault="002D28CA">
            <w:pPr>
              <w:rPr>
                <w:rFonts w:ascii="ＭＳ ゴシック" w:eastAsia="ＭＳ ゴシック" w:hAnsi="ＭＳ ゴシック" w:cs="Century"/>
                <w:sz w:val="21"/>
                <w:szCs w:val="21"/>
                <w:u w:val="single"/>
              </w:rPr>
            </w:pPr>
          </w:p>
        </w:tc>
      </w:tr>
      <w:tr w:rsidR="002D28CA" w:rsidRPr="002D28CA" w14:paraId="12C4BC57" w14:textId="77777777" w:rsidTr="002D28CA">
        <w:trPr>
          <w:trHeight w:val="419"/>
        </w:trPr>
        <w:tc>
          <w:tcPr>
            <w:tcW w:w="5000" w:type="pct"/>
            <w:vMerge/>
            <w:tcBorders>
              <w:top w:val="single" w:sz="12" w:space="0" w:color="auto"/>
              <w:left w:val="single" w:sz="12" w:space="0" w:color="auto"/>
              <w:bottom w:val="single" w:sz="12" w:space="0" w:color="auto"/>
              <w:right w:val="single" w:sz="12" w:space="0" w:color="auto"/>
            </w:tcBorders>
            <w:vAlign w:val="center"/>
            <w:hideMark/>
          </w:tcPr>
          <w:p w14:paraId="2A7AB800" w14:textId="77777777" w:rsidR="002D28CA" w:rsidRDefault="002D28CA">
            <w:pPr>
              <w:rPr>
                <w:rFonts w:ascii="ＭＳ ゴシック" w:eastAsia="ＭＳ ゴシック" w:hAnsi="ＭＳ ゴシック" w:cs="Century"/>
                <w:sz w:val="21"/>
                <w:szCs w:val="21"/>
                <w:u w:val="single"/>
              </w:rPr>
            </w:pPr>
          </w:p>
        </w:tc>
      </w:tr>
      <w:tr w:rsidR="002D28CA" w14:paraId="158FD35C" w14:textId="77777777" w:rsidTr="002D28CA">
        <w:trPr>
          <w:trHeight w:val="398"/>
        </w:trPr>
        <w:tc>
          <w:tcPr>
            <w:tcW w:w="5000" w:type="pct"/>
            <w:vMerge/>
            <w:tcBorders>
              <w:top w:val="single" w:sz="12" w:space="0" w:color="auto"/>
              <w:left w:val="single" w:sz="12" w:space="0" w:color="auto"/>
              <w:bottom w:val="single" w:sz="12" w:space="0" w:color="auto"/>
              <w:right w:val="single" w:sz="12" w:space="0" w:color="auto"/>
            </w:tcBorders>
            <w:vAlign w:val="center"/>
            <w:hideMark/>
          </w:tcPr>
          <w:p w14:paraId="207A2063" w14:textId="77777777" w:rsidR="002D28CA" w:rsidRDefault="002D28CA">
            <w:pPr>
              <w:rPr>
                <w:rFonts w:ascii="ＭＳ ゴシック" w:eastAsia="ＭＳ ゴシック" w:hAnsi="ＭＳ ゴシック" w:cs="Century"/>
                <w:sz w:val="21"/>
                <w:szCs w:val="21"/>
                <w:u w:val="single"/>
              </w:rPr>
            </w:pPr>
          </w:p>
        </w:tc>
      </w:tr>
      <w:tr w:rsidR="002D28CA" w14:paraId="0283115A" w14:textId="77777777" w:rsidTr="002D28CA">
        <w:trPr>
          <w:trHeight w:val="420"/>
        </w:trPr>
        <w:tc>
          <w:tcPr>
            <w:tcW w:w="5000" w:type="pct"/>
            <w:vMerge/>
            <w:tcBorders>
              <w:top w:val="single" w:sz="12" w:space="0" w:color="auto"/>
              <w:left w:val="single" w:sz="12" w:space="0" w:color="auto"/>
              <w:bottom w:val="single" w:sz="12" w:space="0" w:color="auto"/>
              <w:right w:val="single" w:sz="12" w:space="0" w:color="auto"/>
            </w:tcBorders>
            <w:vAlign w:val="center"/>
            <w:hideMark/>
          </w:tcPr>
          <w:p w14:paraId="49AC4012" w14:textId="77777777" w:rsidR="002D28CA" w:rsidRDefault="002D28CA">
            <w:pPr>
              <w:rPr>
                <w:rFonts w:ascii="ＭＳ ゴシック" w:eastAsia="ＭＳ ゴシック" w:hAnsi="ＭＳ ゴシック" w:cs="Century"/>
                <w:sz w:val="21"/>
                <w:szCs w:val="21"/>
                <w:u w:val="single"/>
              </w:rPr>
            </w:pPr>
          </w:p>
        </w:tc>
      </w:tr>
      <w:tr w:rsidR="002D28CA" w14:paraId="0CE2DEBA" w14:textId="77777777" w:rsidTr="002D28CA">
        <w:trPr>
          <w:trHeight w:val="409"/>
        </w:trPr>
        <w:tc>
          <w:tcPr>
            <w:tcW w:w="5000" w:type="pct"/>
            <w:vMerge/>
            <w:tcBorders>
              <w:top w:val="single" w:sz="12" w:space="0" w:color="auto"/>
              <w:left w:val="single" w:sz="12" w:space="0" w:color="auto"/>
              <w:bottom w:val="single" w:sz="12" w:space="0" w:color="auto"/>
              <w:right w:val="single" w:sz="12" w:space="0" w:color="auto"/>
            </w:tcBorders>
            <w:vAlign w:val="center"/>
            <w:hideMark/>
          </w:tcPr>
          <w:p w14:paraId="793D6B67" w14:textId="77777777" w:rsidR="002D28CA" w:rsidRDefault="002D28CA">
            <w:pPr>
              <w:rPr>
                <w:rFonts w:ascii="ＭＳ ゴシック" w:eastAsia="ＭＳ ゴシック" w:hAnsi="ＭＳ ゴシック" w:cs="Century"/>
                <w:sz w:val="21"/>
                <w:szCs w:val="21"/>
                <w:u w:val="single"/>
              </w:rPr>
            </w:pPr>
          </w:p>
        </w:tc>
      </w:tr>
    </w:tbl>
    <w:p w14:paraId="76874C26" w14:textId="1883C77B" w:rsidR="00972814" w:rsidRDefault="00554B5F" w:rsidP="00972814">
      <w:pPr>
        <w:widowControl w:val="0"/>
        <w:overflowPunct w:val="0"/>
        <w:adjustRightInd w:val="0"/>
        <w:spacing w:line="0" w:lineRule="atLeast"/>
        <w:ind w:left="244" w:hangingChars="116" w:hanging="244"/>
        <w:textAlignment w:val="baseline"/>
        <w:rPr>
          <w:rFonts w:ascii="ＭＳ ゴシック" w:eastAsia="ＭＳ ゴシック" w:hAnsi="ＭＳ ゴシック" w:cs="Times New Roman"/>
          <w:sz w:val="18"/>
          <w:szCs w:val="18"/>
        </w:rPr>
      </w:pPr>
      <w:r w:rsidRPr="00F21582">
        <w:rPr>
          <w:rFonts w:ascii="ＭＳ 明朝" w:eastAsia="ＭＳ 明朝" w:hAnsi="ＭＳ 明朝" w:cs="Arial" w:hint="eastAsia"/>
          <w:noProof/>
          <w:sz w:val="21"/>
          <w:szCs w:val="21"/>
        </w:rPr>
        <mc:AlternateContent>
          <mc:Choice Requires="wps">
            <w:drawing>
              <wp:anchor distT="0" distB="0" distL="114300" distR="114300" simplePos="0" relativeHeight="251658251" behindDoc="0" locked="0" layoutInCell="1" allowOverlap="1" wp14:anchorId="07E9C25C" wp14:editId="3C6AD8DF">
                <wp:simplePos x="0" y="0"/>
                <wp:positionH relativeFrom="margin">
                  <wp:posOffset>3804285</wp:posOffset>
                </wp:positionH>
                <wp:positionV relativeFrom="paragraph">
                  <wp:posOffset>138430</wp:posOffset>
                </wp:positionV>
                <wp:extent cx="2533650" cy="643890"/>
                <wp:effectExtent l="0" t="285750" r="19050" b="22860"/>
                <wp:wrapNone/>
                <wp:docPr id="2004051817" name="吹き出し: 角を丸めた四角形 2"/>
                <wp:cNvGraphicFramePr/>
                <a:graphic xmlns:a="http://schemas.openxmlformats.org/drawingml/2006/main">
                  <a:graphicData uri="http://schemas.microsoft.com/office/word/2010/wordprocessingShape">
                    <wps:wsp>
                      <wps:cNvSpPr/>
                      <wps:spPr>
                        <a:xfrm>
                          <a:off x="0" y="0"/>
                          <a:ext cx="2533650" cy="643890"/>
                        </a:xfrm>
                        <a:prstGeom prst="wedgeRoundRectCallout">
                          <a:avLst>
                            <a:gd name="adj1" fmla="val -44913"/>
                            <a:gd name="adj2" fmla="val -91525"/>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1FFE69AB" w14:textId="728ACB6D" w:rsidR="002D28CA" w:rsidRPr="0098373A" w:rsidRDefault="002D28CA" w:rsidP="00F21582">
                            <w:pPr>
                              <w:jc w:val="center"/>
                              <w:rPr>
                                <w:b/>
                                <w:bCs/>
                                <w:color w:val="FF0000"/>
                              </w:rPr>
                            </w:pPr>
                            <w:r>
                              <w:rPr>
                                <w:rFonts w:hint="eastAsia"/>
                                <w:b/>
                                <w:bCs/>
                                <w:color w:val="FF0000"/>
                              </w:rPr>
                              <w:t>すでに支援の計画がある場合は、その内容を記載してください。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9C25C" id="_x0000_s1033" type="#_x0000_t62" style="position:absolute;left:0;text-align:left;margin-left:299.55pt;margin-top:10.9pt;width:199.5pt;height:50.7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" adj="1099,-8969" fillcolor="#bdd7ee" strokecolor="#172c51" strokeweight="1pt">
                <v:textbox>
                  <w:txbxContent>
                    <w:p w14:paraId="1FFE69AB" w14:textId="728ACB6D" w:rsidR="002D28CA" w:rsidRPr="0098373A" w:rsidRDefault="002D28CA" w:rsidP="00F21582">
                      <w:pPr>
                        <w:jc w:val="center"/>
                        <w:rPr>
                          <w:b/>
                          <w:bCs/>
                          <w:color w:val="FF0000"/>
                        </w:rPr>
                      </w:pPr>
                      <w:r>
                        <w:rPr>
                          <w:rFonts w:hint="eastAsia"/>
                          <w:b/>
                          <w:bCs/>
                          <w:color w:val="FF0000"/>
                        </w:rPr>
                        <w:t>すでに支援の計画がある場合は、その内容を記載してください。</w:t>
                      </w:r>
                    </w:p>
                  </w:txbxContent>
                </v:textbox>
                <w10:wrap anchorx="margin"/>
              </v:shape>
            </w:pict>
          </mc:Fallback>
        </mc:AlternateContent>
      </w:r>
    </w:p>
    <w:p w14:paraId="3F81520E" w14:textId="77777777" w:rsidR="00972814" w:rsidRDefault="00972814" w:rsidP="00295B89">
      <w:pPr>
        <w:pStyle w:val="af7"/>
        <w:widowControl w:val="0"/>
        <w:numPr>
          <w:ilvl w:val="0"/>
          <w:numId w:val="8"/>
        </w:numPr>
        <w:overflowPunct w:val="0"/>
        <w:adjustRightInd w:val="0"/>
        <w:spacing w:line="0" w:lineRule="atLeast"/>
        <w:ind w:leftChars="0"/>
        <w:textAlignment w:val="baseline"/>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金融機関等におかれましては、申請事業者が、補助事業を円滑に遂行できるよう、必要に応じて、事業実施の支援をお願いいたします。すでに支援の計画がある場合は、その内容を記載してください</w:t>
      </w:r>
    </w:p>
    <w:p w14:paraId="5F35AD7D" w14:textId="77777777" w:rsidR="00972814" w:rsidRDefault="00972814" w:rsidP="00295B89">
      <w:pPr>
        <w:pStyle w:val="af7"/>
        <w:widowControl w:val="0"/>
        <w:numPr>
          <w:ilvl w:val="0"/>
          <w:numId w:val="8"/>
        </w:numPr>
        <w:overflowPunct w:val="0"/>
        <w:adjustRightInd w:val="0"/>
        <w:spacing w:line="0" w:lineRule="atLeast"/>
        <w:ind w:leftChars="0"/>
        <w:textAlignment w:val="baseline"/>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事業計画期間中、事務局が事業化状況報告書等の内容を基に、金融機関等の支援状況やフォローアップ状況等を調査し、その結果を公表する場合があります</w:t>
      </w:r>
    </w:p>
    <w:p w14:paraId="40EDA1F2" w14:textId="77777777" w:rsidR="00972814" w:rsidRPr="00972814" w:rsidRDefault="00972814" w:rsidP="00972814"/>
    <w:sectPr w:rsidR="00972814" w:rsidRPr="00972814">
      <w:pgSz w:w="11906" w:h="16838" w:code="9"/>
      <w:pgMar w:top="851" w:right="1134" w:bottom="680" w:left="1134" w:header="284" w:footer="28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A2E6D" w14:textId="77777777" w:rsidR="00661157" w:rsidRDefault="00661157">
      <w:pPr>
        <w:rPr>
          <w:sz w:val="20"/>
          <w:szCs w:val="20"/>
        </w:rPr>
      </w:pPr>
      <w:r>
        <w:rPr>
          <w:sz w:val="20"/>
          <w:szCs w:val="20"/>
        </w:rPr>
        <w:separator/>
      </w:r>
    </w:p>
  </w:endnote>
  <w:endnote w:type="continuationSeparator" w:id="0">
    <w:p w14:paraId="38F9D9E7" w14:textId="77777777" w:rsidR="00661157" w:rsidRDefault="00661157">
      <w:pPr>
        <w:rPr>
          <w:sz w:val="20"/>
          <w:szCs w:val="20"/>
        </w:rPr>
      </w:pPr>
      <w:r>
        <w:rPr>
          <w:sz w:val="20"/>
          <w:szCs w:val="20"/>
        </w:rPr>
        <w:continuationSeparator/>
      </w:r>
    </w:p>
  </w:endnote>
  <w:endnote w:type="continuationNotice" w:id="1">
    <w:p w14:paraId="1C7E822A" w14:textId="77777777" w:rsidR="00661157" w:rsidRDefault="00661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UI">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E0B69" w14:textId="77777777" w:rsidR="00661157" w:rsidRDefault="00661157">
      <w:pPr>
        <w:rPr>
          <w:sz w:val="20"/>
          <w:szCs w:val="20"/>
        </w:rPr>
      </w:pPr>
      <w:r>
        <w:rPr>
          <w:sz w:val="20"/>
          <w:szCs w:val="20"/>
        </w:rPr>
        <w:separator/>
      </w:r>
    </w:p>
  </w:footnote>
  <w:footnote w:type="continuationSeparator" w:id="0">
    <w:p w14:paraId="7C8FCE69" w14:textId="77777777" w:rsidR="00661157" w:rsidRDefault="00661157">
      <w:pPr>
        <w:rPr>
          <w:sz w:val="20"/>
          <w:szCs w:val="20"/>
        </w:rPr>
      </w:pPr>
      <w:r>
        <w:rPr>
          <w:sz w:val="20"/>
          <w:szCs w:val="20"/>
        </w:rPr>
        <w:continuationSeparator/>
      </w:r>
    </w:p>
  </w:footnote>
  <w:footnote w:type="continuationNotice" w:id="1">
    <w:p w14:paraId="5F2F9795" w14:textId="77777777" w:rsidR="00661157" w:rsidRDefault="006611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52C9"/>
    <w:multiLevelType w:val="hybridMultilevel"/>
    <w:tmpl w:val="6DE8F346"/>
    <w:lvl w:ilvl="0" w:tplc="4142DF8A">
      <w:start w:val="1"/>
      <w:numFmt w:val="bullet"/>
      <w:lvlText w:val="※"/>
      <w:lvlJc w:val="left"/>
      <w:pPr>
        <w:ind w:left="440" w:hanging="440"/>
      </w:pPr>
      <w:rPr>
        <w:rFonts w:ascii="Yu Gothic UI" w:eastAsia="Yu Gothic UI" w:hAnsi="Yu Gothic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F331902"/>
    <w:multiLevelType w:val="hybridMultilevel"/>
    <w:tmpl w:val="D520BEE4"/>
    <w:lvl w:ilvl="0" w:tplc="4142DF8A">
      <w:start w:val="1"/>
      <w:numFmt w:val="bullet"/>
      <w:lvlText w:val="※"/>
      <w:lvlJc w:val="left"/>
      <w:pPr>
        <w:ind w:left="440" w:hanging="440"/>
      </w:pPr>
      <w:rPr>
        <w:rFonts w:ascii="Yu Gothic UI" w:eastAsia="Yu Gothic UI" w:hAnsi="Yu Gothic U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5CF62067"/>
    <w:multiLevelType w:val="hybridMultilevel"/>
    <w:tmpl w:val="A70626D4"/>
    <w:lvl w:ilvl="0" w:tplc="E33C2F7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94A0ABC"/>
    <w:multiLevelType w:val="hybridMultilevel"/>
    <w:tmpl w:val="91B66418"/>
    <w:lvl w:ilvl="0" w:tplc="2790380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EDE5E8C"/>
    <w:multiLevelType w:val="hybridMultilevel"/>
    <w:tmpl w:val="BA4EB856"/>
    <w:lvl w:ilvl="0" w:tplc="1C2AD330">
      <w:start w:val="2"/>
      <w:numFmt w:val="bullet"/>
      <w:lvlText w:val="※"/>
      <w:lvlJc w:val="left"/>
      <w:pPr>
        <w:ind w:left="440" w:hanging="440"/>
      </w:pPr>
      <w:rPr>
        <w:rFonts w:ascii="ＭＳ 明朝" w:eastAsia="ＭＳ 明朝" w:hAnsi="ＭＳ 明朝" w:cs="ＭＳ Ｐゴシック" w:hint="eastAsia"/>
        <w:sz w:val="17"/>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73165265">
    <w:abstractNumId w:val="3"/>
  </w:num>
  <w:num w:numId="2" w16cid:durableId="1913855007">
    <w:abstractNumId w:val="0"/>
  </w:num>
  <w:num w:numId="3" w16cid:durableId="599681667">
    <w:abstractNumId w:val="1"/>
  </w:num>
  <w:num w:numId="4" w16cid:durableId="1465733628">
    <w:abstractNumId w:val="4"/>
  </w:num>
  <w:num w:numId="5" w16cid:durableId="1518273813">
    <w:abstractNumId w:val="1"/>
  </w:num>
  <w:num w:numId="6" w16cid:durableId="7557899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3608564">
    <w:abstractNumId w:val="0"/>
  </w:num>
  <w:num w:numId="8" w16cid:durableId="565913657">
    <w:abstractNumId w:val="4"/>
  </w:num>
  <w:num w:numId="9" w16cid:durableId="68159404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D10"/>
    <w:rsid w:val="00012A6C"/>
    <w:rsid w:val="00023150"/>
    <w:rsid w:val="00040FA0"/>
    <w:rsid w:val="00042312"/>
    <w:rsid w:val="0004767B"/>
    <w:rsid w:val="000530EA"/>
    <w:rsid w:val="000541F3"/>
    <w:rsid w:val="00055180"/>
    <w:rsid w:val="0006503D"/>
    <w:rsid w:val="00073CCA"/>
    <w:rsid w:val="0008275B"/>
    <w:rsid w:val="0008798A"/>
    <w:rsid w:val="000A312C"/>
    <w:rsid w:val="000B3445"/>
    <w:rsid w:val="000B7078"/>
    <w:rsid w:val="000C3EDC"/>
    <w:rsid w:val="000C68E1"/>
    <w:rsid w:val="000E4666"/>
    <w:rsid w:val="000E49BD"/>
    <w:rsid w:val="000E4E0A"/>
    <w:rsid w:val="000F0D5D"/>
    <w:rsid w:val="00141FEF"/>
    <w:rsid w:val="00143DC2"/>
    <w:rsid w:val="00153CC7"/>
    <w:rsid w:val="00154112"/>
    <w:rsid w:val="00177A7F"/>
    <w:rsid w:val="001810CE"/>
    <w:rsid w:val="00184056"/>
    <w:rsid w:val="001A78DD"/>
    <w:rsid w:val="001C275C"/>
    <w:rsid w:val="001C553D"/>
    <w:rsid w:val="001D0099"/>
    <w:rsid w:val="001D32D4"/>
    <w:rsid w:val="001F2607"/>
    <w:rsid w:val="001F4825"/>
    <w:rsid w:val="001F511E"/>
    <w:rsid w:val="001F5146"/>
    <w:rsid w:val="00200D71"/>
    <w:rsid w:val="00204368"/>
    <w:rsid w:val="002152A8"/>
    <w:rsid w:val="0023306F"/>
    <w:rsid w:val="00235AAF"/>
    <w:rsid w:val="00257FB9"/>
    <w:rsid w:val="002615B7"/>
    <w:rsid w:val="0028234B"/>
    <w:rsid w:val="00293299"/>
    <w:rsid w:val="00295B89"/>
    <w:rsid w:val="002A2B03"/>
    <w:rsid w:val="002C520B"/>
    <w:rsid w:val="002C6374"/>
    <w:rsid w:val="002D28CA"/>
    <w:rsid w:val="002D4887"/>
    <w:rsid w:val="003210A8"/>
    <w:rsid w:val="00325355"/>
    <w:rsid w:val="003423F4"/>
    <w:rsid w:val="00347438"/>
    <w:rsid w:val="003512AB"/>
    <w:rsid w:val="003737EB"/>
    <w:rsid w:val="00395492"/>
    <w:rsid w:val="003A36D1"/>
    <w:rsid w:val="003D360B"/>
    <w:rsid w:val="003D5E0B"/>
    <w:rsid w:val="003F2AF1"/>
    <w:rsid w:val="003F2AF3"/>
    <w:rsid w:val="003F708B"/>
    <w:rsid w:val="00400740"/>
    <w:rsid w:val="00401900"/>
    <w:rsid w:val="00405ED7"/>
    <w:rsid w:val="00417D1E"/>
    <w:rsid w:val="00425C63"/>
    <w:rsid w:val="00427D53"/>
    <w:rsid w:val="00433905"/>
    <w:rsid w:val="004530D2"/>
    <w:rsid w:val="00465739"/>
    <w:rsid w:val="00472E76"/>
    <w:rsid w:val="00477DCA"/>
    <w:rsid w:val="004A5415"/>
    <w:rsid w:val="004C04D6"/>
    <w:rsid w:val="004C32B6"/>
    <w:rsid w:val="004F53D3"/>
    <w:rsid w:val="004F558E"/>
    <w:rsid w:val="0052721E"/>
    <w:rsid w:val="00537E87"/>
    <w:rsid w:val="00541716"/>
    <w:rsid w:val="005451D5"/>
    <w:rsid w:val="005470F0"/>
    <w:rsid w:val="00554B5F"/>
    <w:rsid w:val="00567B56"/>
    <w:rsid w:val="00572A83"/>
    <w:rsid w:val="00584F30"/>
    <w:rsid w:val="005927BC"/>
    <w:rsid w:val="005A2076"/>
    <w:rsid w:val="005A4E76"/>
    <w:rsid w:val="005C0EE4"/>
    <w:rsid w:val="005C459A"/>
    <w:rsid w:val="005E1E07"/>
    <w:rsid w:val="00600936"/>
    <w:rsid w:val="00611788"/>
    <w:rsid w:val="00613562"/>
    <w:rsid w:val="00616AC9"/>
    <w:rsid w:val="006178D9"/>
    <w:rsid w:val="006303D8"/>
    <w:rsid w:val="0063710A"/>
    <w:rsid w:val="00645DCC"/>
    <w:rsid w:val="00651E89"/>
    <w:rsid w:val="006530DE"/>
    <w:rsid w:val="00653972"/>
    <w:rsid w:val="00656C84"/>
    <w:rsid w:val="00661157"/>
    <w:rsid w:val="0067004D"/>
    <w:rsid w:val="00675AE1"/>
    <w:rsid w:val="00675FC0"/>
    <w:rsid w:val="0069749D"/>
    <w:rsid w:val="006A3125"/>
    <w:rsid w:val="006C5951"/>
    <w:rsid w:val="006D3F7A"/>
    <w:rsid w:val="006D47F4"/>
    <w:rsid w:val="006F4963"/>
    <w:rsid w:val="006F4E0B"/>
    <w:rsid w:val="00714B42"/>
    <w:rsid w:val="00722E3F"/>
    <w:rsid w:val="007353B1"/>
    <w:rsid w:val="007373E4"/>
    <w:rsid w:val="00740825"/>
    <w:rsid w:val="00741D04"/>
    <w:rsid w:val="00745A8D"/>
    <w:rsid w:val="00782A60"/>
    <w:rsid w:val="007A1E09"/>
    <w:rsid w:val="007D11B0"/>
    <w:rsid w:val="007D5C69"/>
    <w:rsid w:val="007E120E"/>
    <w:rsid w:val="007F003D"/>
    <w:rsid w:val="007F49D9"/>
    <w:rsid w:val="00821B9F"/>
    <w:rsid w:val="008253BB"/>
    <w:rsid w:val="00827D29"/>
    <w:rsid w:val="00830EB3"/>
    <w:rsid w:val="00840D36"/>
    <w:rsid w:val="00854BF8"/>
    <w:rsid w:val="008714DD"/>
    <w:rsid w:val="00881573"/>
    <w:rsid w:val="008926F1"/>
    <w:rsid w:val="008A6D47"/>
    <w:rsid w:val="008C28C5"/>
    <w:rsid w:val="008C4EAD"/>
    <w:rsid w:val="008D40C5"/>
    <w:rsid w:val="008E2990"/>
    <w:rsid w:val="008E34C3"/>
    <w:rsid w:val="008E4411"/>
    <w:rsid w:val="008E5806"/>
    <w:rsid w:val="008F17A1"/>
    <w:rsid w:val="008F5F8E"/>
    <w:rsid w:val="008F7A21"/>
    <w:rsid w:val="009313D0"/>
    <w:rsid w:val="009326D0"/>
    <w:rsid w:val="00934B94"/>
    <w:rsid w:val="009377E2"/>
    <w:rsid w:val="009557B6"/>
    <w:rsid w:val="00965E47"/>
    <w:rsid w:val="009714B9"/>
    <w:rsid w:val="00972814"/>
    <w:rsid w:val="009902CF"/>
    <w:rsid w:val="00993EC5"/>
    <w:rsid w:val="00993FBD"/>
    <w:rsid w:val="009B4EF0"/>
    <w:rsid w:val="009C177E"/>
    <w:rsid w:val="009D5D01"/>
    <w:rsid w:val="009E1270"/>
    <w:rsid w:val="009F77BE"/>
    <w:rsid w:val="00A076B8"/>
    <w:rsid w:val="00A2210D"/>
    <w:rsid w:val="00A41B5D"/>
    <w:rsid w:val="00A50A64"/>
    <w:rsid w:val="00A657CE"/>
    <w:rsid w:val="00A7176D"/>
    <w:rsid w:val="00A8207B"/>
    <w:rsid w:val="00A852D6"/>
    <w:rsid w:val="00AA2F42"/>
    <w:rsid w:val="00AA7136"/>
    <w:rsid w:val="00AB3269"/>
    <w:rsid w:val="00AB5F2E"/>
    <w:rsid w:val="00AD2839"/>
    <w:rsid w:val="00AE31DD"/>
    <w:rsid w:val="00B124A1"/>
    <w:rsid w:val="00B16F64"/>
    <w:rsid w:val="00B26427"/>
    <w:rsid w:val="00B54234"/>
    <w:rsid w:val="00B57955"/>
    <w:rsid w:val="00B65237"/>
    <w:rsid w:val="00B911D6"/>
    <w:rsid w:val="00B9761E"/>
    <w:rsid w:val="00B9793C"/>
    <w:rsid w:val="00BA6F9C"/>
    <w:rsid w:val="00BC3737"/>
    <w:rsid w:val="00BC3D67"/>
    <w:rsid w:val="00BD1C24"/>
    <w:rsid w:val="00BD77FF"/>
    <w:rsid w:val="00BE2CFD"/>
    <w:rsid w:val="00BF061E"/>
    <w:rsid w:val="00C22141"/>
    <w:rsid w:val="00C721DB"/>
    <w:rsid w:val="00C77DE3"/>
    <w:rsid w:val="00CA288C"/>
    <w:rsid w:val="00CC325E"/>
    <w:rsid w:val="00CD5E1D"/>
    <w:rsid w:val="00CD653A"/>
    <w:rsid w:val="00CE1A71"/>
    <w:rsid w:val="00CE41CE"/>
    <w:rsid w:val="00D053DF"/>
    <w:rsid w:val="00D100C3"/>
    <w:rsid w:val="00D12D10"/>
    <w:rsid w:val="00D2064C"/>
    <w:rsid w:val="00D21312"/>
    <w:rsid w:val="00D21F14"/>
    <w:rsid w:val="00D24588"/>
    <w:rsid w:val="00D4221A"/>
    <w:rsid w:val="00D431D4"/>
    <w:rsid w:val="00D44F13"/>
    <w:rsid w:val="00D501CD"/>
    <w:rsid w:val="00D700A9"/>
    <w:rsid w:val="00D772BA"/>
    <w:rsid w:val="00D87469"/>
    <w:rsid w:val="00DA6045"/>
    <w:rsid w:val="00DC7433"/>
    <w:rsid w:val="00DD65B5"/>
    <w:rsid w:val="00DF00F2"/>
    <w:rsid w:val="00DF71F5"/>
    <w:rsid w:val="00E005EF"/>
    <w:rsid w:val="00E149C8"/>
    <w:rsid w:val="00E22F90"/>
    <w:rsid w:val="00E2571C"/>
    <w:rsid w:val="00E716DD"/>
    <w:rsid w:val="00E75747"/>
    <w:rsid w:val="00E75B37"/>
    <w:rsid w:val="00E80EED"/>
    <w:rsid w:val="00E83739"/>
    <w:rsid w:val="00EC15DB"/>
    <w:rsid w:val="00EE374E"/>
    <w:rsid w:val="00EE7617"/>
    <w:rsid w:val="00F115B5"/>
    <w:rsid w:val="00F21582"/>
    <w:rsid w:val="00F2248D"/>
    <w:rsid w:val="00F24E79"/>
    <w:rsid w:val="00F26EC0"/>
    <w:rsid w:val="00F3090D"/>
    <w:rsid w:val="00F456AE"/>
    <w:rsid w:val="00F516DB"/>
    <w:rsid w:val="00F67D03"/>
    <w:rsid w:val="00F84430"/>
    <w:rsid w:val="00F904B6"/>
    <w:rsid w:val="00F9476F"/>
    <w:rsid w:val="00F94FA3"/>
    <w:rsid w:val="00F96A4E"/>
    <w:rsid w:val="00FD1482"/>
    <w:rsid w:val="00FD2439"/>
    <w:rsid w:val="00FD40A8"/>
    <w:rsid w:val="00FD7852"/>
    <w:rsid w:val="00FE41A1"/>
    <w:rsid w:val="00FE7128"/>
    <w:rsid w:val="00FF6877"/>
    <w:rsid w:val="0DD713F1"/>
    <w:rsid w:val="34453C3E"/>
    <w:rsid w:val="491F9A8F"/>
    <w:rsid w:val="6F018199"/>
    <w:rsid w:val="7E2B0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5E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rFonts w:ascii="Times New Roman" w:hAnsi="Times New Roman"/>
      <w:color w:val="000000"/>
      <w:sz w:val="21"/>
      <w:szCs w:val="21"/>
    </w:rPr>
  </w:style>
  <w:style w:type="table" w:styleId="a8">
    <w:name w:val="Table Grid"/>
    <w:basedOn w:val="a1"/>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pPr>
      <w:jc w:val="center"/>
    </w:pPr>
    <w:rPr>
      <w:rFonts w:ascii="ＭＳ 明朝" w:hAnsi="ＭＳ 明朝" w:cs="Century"/>
      <w:spacing w:val="2"/>
      <w:sz w:val="22"/>
      <w:szCs w:val="22"/>
    </w:rPr>
  </w:style>
  <w:style w:type="character" w:customStyle="1" w:styleId="aa">
    <w:name w:val="記 (文字)"/>
    <w:link w:val="a9"/>
    <w:uiPriority w:val="99"/>
    <w:rPr>
      <w:rFonts w:ascii="ＭＳ 明朝" w:eastAsia="ＭＳ 明朝" w:hAnsi="ＭＳ 明朝" w:cs="Century"/>
      <w:spacing w:val="2"/>
      <w:sz w:val="22"/>
      <w:szCs w:val="22"/>
      <w:lang w:val="en-US" w:eastAsia="ja-JP" w:bidi="ar-SA"/>
    </w:rPr>
  </w:style>
  <w:style w:type="paragraph" w:styleId="ab">
    <w:name w:val="Closing"/>
    <w:basedOn w:val="a"/>
    <w:link w:val="ac"/>
    <w:uiPriority w:val="99"/>
    <w:pPr>
      <w:jc w:val="right"/>
    </w:pPr>
    <w:rPr>
      <w:rFonts w:ascii="ＭＳ 明朝" w:hAnsi="ＭＳ 明朝"/>
      <w:spacing w:val="2"/>
      <w:sz w:val="22"/>
      <w:szCs w:val="22"/>
    </w:rPr>
  </w:style>
  <w:style w:type="paragraph" w:styleId="ad">
    <w:name w:val="Balloon Text"/>
    <w:basedOn w:val="a"/>
    <w:link w:val="ae"/>
    <w:semiHidden/>
    <w:rPr>
      <w:rFonts w:ascii="Arial" w:eastAsia="ＭＳ ゴシック" w:hAnsi="Arial"/>
      <w:sz w:val="18"/>
      <w:szCs w:val="18"/>
    </w:rPr>
  </w:style>
  <w:style w:type="character" w:styleId="af">
    <w:name w:val="line number"/>
    <w:basedOn w:val="a0"/>
    <w:uiPriority w:val="99"/>
    <w:semiHidden/>
    <w:unhideWhenUsed/>
  </w:style>
  <w:style w:type="character" w:styleId="af0">
    <w:name w:val="annotation reference"/>
    <w:uiPriority w:val="99"/>
    <w:semiHidden/>
    <w:unhideWhenUsed/>
    <w:rPr>
      <w:sz w:val="18"/>
      <w:szCs w:val="18"/>
    </w:rPr>
  </w:style>
  <w:style w:type="paragraph" w:styleId="af1">
    <w:name w:val="annotation text"/>
    <w:basedOn w:val="a"/>
    <w:link w:val="af2"/>
    <w:uiPriority w:val="99"/>
    <w:unhideWhenUsed/>
  </w:style>
  <w:style w:type="character" w:customStyle="1" w:styleId="af2">
    <w:name w:val="コメント文字列 (文字)"/>
    <w:link w:val="af1"/>
    <w:uiPriority w:val="99"/>
    <w:rPr>
      <w:rFonts w:ascii="Times New Roman" w:hAnsi="Times New Roman"/>
      <w:color w:val="000000"/>
      <w:sz w:val="21"/>
      <w:szCs w:val="21"/>
    </w:rPr>
  </w:style>
  <w:style w:type="paragraph" w:styleId="af3">
    <w:name w:val="annotation subject"/>
    <w:basedOn w:val="af1"/>
    <w:next w:val="af1"/>
    <w:link w:val="af4"/>
    <w:uiPriority w:val="99"/>
    <w:semiHidden/>
    <w:unhideWhenUsed/>
    <w:rPr>
      <w:b/>
      <w:bCs/>
    </w:rPr>
  </w:style>
  <w:style w:type="character" w:customStyle="1" w:styleId="af4">
    <w:name w:val="コメント内容 (文字)"/>
    <w:link w:val="af3"/>
    <w:uiPriority w:val="99"/>
    <w:semiHidden/>
    <w:rPr>
      <w:rFonts w:ascii="Times New Roman" w:hAnsi="Times New Roman"/>
      <w:b/>
      <w:bCs/>
      <w:color w:val="000000"/>
      <w:sz w:val="21"/>
      <w:szCs w:val="21"/>
    </w:rPr>
  </w:style>
  <w:style w:type="paragraph" w:styleId="af5">
    <w:name w:val="Revision"/>
    <w:hidden/>
    <w:uiPriority w:val="99"/>
    <w:semiHidden/>
    <w:pPr>
      <w:spacing w:after="80"/>
    </w:pPr>
    <w:rPr>
      <w:rFonts w:ascii="Times New Roman" w:hAnsi="Times New Roman"/>
      <w:color w:val="000000"/>
      <w:sz w:val="21"/>
      <w:szCs w:val="21"/>
    </w:rPr>
  </w:style>
  <w:style w:type="character" w:styleId="af6">
    <w:name w:val="Hyperlink"/>
    <w:uiPriority w:val="99"/>
    <w:unhideWhenUsed/>
    <w:rPr>
      <w:color w:val="0000FF"/>
      <w:u w:val="single"/>
    </w:rPr>
  </w:style>
  <w:style w:type="paragraph" w:styleId="af7">
    <w:name w:val="List Paragraph"/>
    <w:basedOn w:val="a"/>
    <w:uiPriority w:val="34"/>
    <w:qFormat/>
    <w:pPr>
      <w:ind w:leftChars="400" w:left="840"/>
    </w:pPr>
    <w:rPr>
      <w:rFonts w:ascii="Century" w:hAnsi="Century"/>
      <w:kern w:val="2"/>
      <w:szCs w:val="22"/>
    </w:rPr>
  </w:style>
  <w:style w:type="paragraph" w:styleId="Web">
    <w:name w:val="Normal (Web)"/>
    <w:basedOn w:val="a"/>
    <w:uiPriority w:val="99"/>
    <w:semiHidden/>
    <w:unhideWhenUsed/>
    <w:pPr>
      <w:spacing w:before="100" w:beforeAutospacing="1" w:after="100" w:afterAutospacing="1"/>
    </w:pPr>
  </w:style>
  <w:style w:type="paragraph" w:styleId="af8">
    <w:name w:val="No Spacing"/>
    <w:uiPriority w:val="1"/>
    <w:qFormat/>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Pr>
      <w:rFonts w:ascii="ＭＳ ゴシック" w:eastAsia="ＭＳ ゴシック" w:hAnsi="Courier New" w:cs="Courier New"/>
      <w:kern w:val="2"/>
      <w:sz w:val="20"/>
    </w:rPr>
  </w:style>
  <w:style w:type="character" w:customStyle="1" w:styleId="afa">
    <w:name w:val="書式なし (文字)"/>
    <w:link w:val="af9"/>
    <w:uiPriority w:val="99"/>
    <w:rPr>
      <w:rFonts w:ascii="ＭＳ ゴシック" w:eastAsia="ＭＳ ゴシック" w:hAnsi="Courier New" w:cs="Courier New"/>
      <w:kern w:val="2"/>
      <w:szCs w:val="21"/>
      <w:lang w:val="en-US" w:eastAsia="ja-JP" w:bidi="ar-SA"/>
    </w:rPr>
  </w:style>
  <w:style w:type="paragraph" w:customStyle="1" w:styleId="afb">
    <w:name w:val="一太郎"/>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pPr>
      <w:wordWrap w:val="0"/>
      <w:autoSpaceDE w:val="0"/>
      <w:autoSpaceDN w:val="0"/>
      <w:jc w:val="center"/>
    </w:pPr>
    <w:rPr>
      <w:rFonts w:ascii="ＭＳ 明朝" w:hAnsi="ＭＳ 明朝" w:cs="ＭＳ 明朝"/>
    </w:rPr>
  </w:style>
  <w:style w:type="paragraph" w:customStyle="1" w:styleId="afd">
    <w:name w:val="本文１"/>
    <w:basedOn w:val="a"/>
    <w:qFormat/>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pPr>
      <w:spacing w:after="80"/>
      <w:ind w:left="200" w:hangingChars="200" w:hanging="200"/>
    </w:pPr>
    <w:rPr>
      <w:rFonts w:cs="ＭＳ 明朝"/>
      <w:sz w:val="21"/>
      <w:szCs w:val="21"/>
    </w:rPr>
  </w:style>
  <w:style w:type="paragraph" w:customStyle="1" w:styleId="aff">
    <w:name w:val="本文３"/>
    <w:basedOn w:val="afe"/>
    <w:qFormat/>
    <w:pPr>
      <w:ind w:left="300" w:hangingChars="300" w:hanging="300"/>
    </w:pPr>
  </w:style>
  <w:style w:type="paragraph" w:styleId="aff0">
    <w:name w:val="Date"/>
    <w:basedOn w:val="a"/>
    <w:next w:val="a"/>
    <w:link w:val="aff1"/>
    <w:uiPriority w:val="99"/>
    <w:semiHidden/>
    <w:unhideWhenUsed/>
  </w:style>
  <w:style w:type="character" w:customStyle="1" w:styleId="aff1">
    <w:name w:val="日付 (文字)"/>
    <w:link w:val="aff0"/>
    <w:uiPriority w:val="99"/>
    <w:semiHidden/>
    <w:rPr>
      <w:rFonts w:ascii="Times New Roman" w:hAnsi="Times New Roman"/>
      <w:color w:val="000000"/>
      <w:sz w:val="21"/>
      <w:szCs w:val="21"/>
    </w:rPr>
  </w:style>
  <w:style w:type="character" w:customStyle="1" w:styleId="ac">
    <w:name w:val="結語 (文字)"/>
    <w:link w:val="ab"/>
    <w:uiPriority w:val="99"/>
    <w:rPr>
      <w:rFonts w:ascii="ＭＳ 明朝" w:hAnsi="ＭＳ 明朝" w:cs="Century"/>
      <w:spacing w:val="2"/>
      <w:sz w:val="22"/>
      <w:szCs w:val="22"/>
    </w:rPr>
  </w:style>
  <w:style w:type="character" w:customStyle="1" w:styleId="a5">
    <w:name w:val="ヘッダー (文字)"/>
    <w:link w:val="a4"/>
    <w:uiPriority w:val="99"/>
    <w:rPr>
      <w:rFonts w:ascii="Times New Roman" w:hAnsi="Times New Roman"/>
      <w:color w:val="000000"/>
      <w:sz w:val="21"/>
      <w:szCs w:val="21"/>
    </w:rPr>
  </w:style>
  <w:style w:type="character" w:styleId="aff2">
    <w:name w:val="FollowedHyperlink"/>
    <w:uiPriority w:val="99"/>
    <w:semiHidden/>
    <w:unhideWhenUsed/>
    <w:rPr>
      <w:color w:val="800080"/>
      <w:u w:val="single"/>
    </w:rPr>
  </w:style>
  <w:style w:type="table" w:customStyle="1" w:styleId="1">
    <w:name w:val="表 (格子)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style>
  <w:style w:type="table" w:customStyle="1" w:styleId="3">
    <w:name w:val="表 (格子)3"/>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Pr>
      <w:color w:val="808080"/>
      <w:shd w:val="clear" w:color="auto" w:fill="E6E6E6"/>
    </w:rPr>
  </w:style>
  <w:style w:type="numbering" w:customStyle="1" w:styleId="20">
    <w:name w:val="リストなし2"/>
    <w:next w:val="a2"/>
    <w:uiPriority w:val="99"/>
    <w:semiHidden/>
    <w:unhideWhenUsed/>
  </w:style>
  <w:style w:type="table" w:customStyle="1" w:styleId="4">
    <w:name w:val="表 (格子)4"/>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Pr>
      <w:rFonts w:ascii="Arial" w:eastAsia="ＭＳ ゴシック" w:hAnsi="Arial"/>
      <w:color w:val="000000"/>
      <w:sz w:val="18"/>
      <w:szCs w:val="18"/>
    </w:rPr>
  </w:style>
  <w:style w:type="table" w:customStyle="1" w:styleId="110">
    <w:name w:val="表 (格子)1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style>
  <w:style w:type="table" w:customStyle="1" w:styleId="31">
    <w:name w:val="表 (格子)3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Pr>
      <w:color w:val="808080"/>
      <w:shd w:val="clear" w:color="auto" w:fill="E6E6E6"/>
    </w:rPr>
  </w:style>
  <w:style w:type="character" w:customStyle="1" w:styleId="30">
    <w:name w:val="未解決のメンション3"/>
    <w:uiPriority w:val="99"/>
    <w:semiHidden/>
    <w:unhideWhenUsed/>
    <w:rPr>
      <w:color w:val="808080"/>
      <w:shd w:val="clear" w:color="auto" w:fill="E6E6E6"/>
    </w:rPr>
  </w:style>
  <w:style w:type="table" w:customStyle="1" w:styleId="TableNormal">
    <w:name w:val="Table Normal"/>
    <w:uiPriority w:val="2"/>
    <w:semiHidden/>
    <w:unhideWhenUsed/>
    <w:qFormat/>
    <w:rsid w:val="00F94FA3"/>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pPr>
      <w:autoSpaceDE w:val="0"/>
      <w:autoSpaceDN w:val="0"/>
    </w:pPr>
    <w:rPr>
      <w:sz w:val="16"/>
      <w:szCs w:val="16"/>
      <w:lang w:val="ja-JP" w:bidi="ja-JP"/>
    </w:rPr>
  </w:style>
  <w:style w:type="character" w:customStyle="1" w:styleId="aff4">
    <w:name w:val="本文 (文字)"/>
    <w:link w:val="aff3"/>
    <w:uiPriority w:val="1"/>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pPr>
      <w:autoSpaceDE w:val="0"/>
      <w:autoSpaceDN w:val="0"/>
      <w:spacing w:line="203" w:lineRule="exact"/>
      <w:ind w:left="26"/>
    </w:pPr>
    <w:rPr>
      <w:sz w:val="22"/>
      <w:szCs w:val="22"/>
      <w:lang w:val="ja-JP" w:bidi="ja-JP"/>
    </w:rPr>
  </w:style>
  <w:style w:type="character" w:customStyle="1" w:styleId="itemtitle">
    <w:name w:val="itemtitle"/>
    <w:basedOn w:val="a0"/>
  </w:style>
  <w:style w:type="table" w:customStyle="1" w:styleId="311">
    <w:name w:val="表 (格子)31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Pr>
      <w:color w:val="808080"/>
    </w:rPr>
  </w:style>
  <w:style w:type="table" w:customStyle="1" w:styleId="7">
    <w:name w:val="表 (格子)7"/>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43609087">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27580826">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0851691">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777063064">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07720078">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57246956">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3433463">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03962883">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7939E5DE45B334D986374F29FD543CA" ma:contentTypeVersion="11" ma:contentTypeDescription="新しいドキュメントを作成します。" ma:contentTypeScope="" ma:versionID="31e36918caf673760e4be2d6ea345a8a">
  <xsd:schema xmlns:xsd="http://www.w3.org/2001/XMLSchema" xmlns:xs="http://www.w3.org/2001/XMLSchema" xmlns:p="http://schemas.microsoft.com/office/2006/metadata/properties" xmlns:ns2="62e04840-2892-4010-be1e-fadd74110de4" xmlns:ns3="2ba71f84-e7bb-4b0e-8699-d7e05a4a474f" targetNamespace="http://schemas.microsoft.com/office/2006/metadata/properties" ma:root="true" ma:fieldsID="b47117d0535c571117ef3461acfaf51c" ns2:_="" ns3:_="">
    <xsd:import namespace="62e04840-2892-4010-be1e-fadd74110de4"/>
    <xsd:import namespace="2ba71f84-e7bb-4b0e-8699-d7e05a4a47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04840-2892-4010-be1e-fadd74110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a71f84-e7bb-4b0e-8699-d7e05a4a47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6f2d0b-a17f-49f3-80ab-f0dad89cd00f}" ma:internalName="TaxCatchAll" ma:showField="CatchAllData" ma:web="2ba71f84-e7bb-4b0e-8699-d7e05a4a4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04840-2892-4010-be1e-fadd74110de4">
      <Terms xmlns="http://schemas.microsoft.com/office/infopath/2007/PartnerControls"/>
    </lcf76f155ced4ddcb4097134ff3c332f>
    <TaxCatchAll xmlns="2ba71f84-e7bb-4b0e-8699-d7e05a4a474f" xsi:nil="true"/>
  </documentManagement>
</p:properties>
</file>

<file path=customXml/itemProps1.xml><?xml version="1.0" encoding="utf-8"?>
<ds:datastoreItem xmlns:ds="http://schemas.openxmlformats.org/officeDocument/2006/customXml" ds:itemID="{E9C06AF6-1673-4247-9C44-B1E4120E7D44}"/>
</file>

<file path=customXml/itemProps2.xml><?xml version="1.0" encoding="utf-8"?>
<ds:datastoreItem xmlns:ds="http://schemas.openxmlformats.org/officeDocument/2006/customXml" ds:itemID="{1DD6F2C4-5DFB-457B-B6AE-CA9C41FBCA52}"/>
</file>

<file path=customXml/itemProps3.xml><?xml version="1.0" encoding="utf-8"?>
<ds:datastoreItem xmlns:ds="http://schemas.openxmlformats.org/officeDocument/2006/customXml" ds:itemID="{E84E78A1-59C3-4561-AEC2-21BC81C4D058}"/>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1414</Words>
  <Characters>1444</Characters>
  <Application>Microsoft Office Word</Application>
  <DocSecurity>0</DocSecurity>
  <Lines>103</Lines>
  <Paragraphs>81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2777</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2026-06-25T04:03:00Z</dcterms:created>
  <dcterms:modified xsi:type="dcterms:W3CDTF">2026-06-25T04:09:00Z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0x010100F7939E5DE45B334D986374F29FD543CA</vt:lpwstr>
  </property>
</Properties>
</file>